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9CEC49" w14:textId="77777777" w:rsidR="008A6B12" w:rsidRPr="008A6B12" w:rsidRDefault="008A6B12" w:rsidP="008A6B12">
      <w:pPr>
        <w:pStyle w:val="a3"/>
        <w:tabs>
          <w:tab w:val="left" w:pos="2883"/>
          <w:tab w:val="left" w:pos="5141"/>
        </w:tabs>
        <w:jc w:val="center"/>
        <w:rPr>
          <w:b/>
          <w:bCs/>
          <w:sz w:val="24"/>
          <w:szCs w:val="24"/>
          <w:lang w:val="en-US"/>
        </w:rPr>
      </w:pPr>
      <w:r w:rsidRPr="008A6B12">
        <w:rPr>
          <w:b/>
          <w:bCs/>
          <w:sz w:val="24"/>
          <w:szCs w:val="24"/>
          <w:lang w:val="en-US"/>
        </w:rPr>
        <w:t>Certificate</w:t>
      </w:r>
    </w:p>
    <w:p w14:paraId="0021944D" w14:textId="77777777" w:rsidR="008A6B12" w:rsidRPr="008A6B12" w:rsidRDefault="008A6B12" w:rsidP="008A6B12">
      <w:pPr>
        <w:pStyle w:val="a3"/>
        <w:tabs>
          <w:tab w:val="left" w:pos="2883"/>
          <w:tab w:val="left" w:pos="5141"/>
        </w:tabs>
        <w:jc w:val="center"/>
        <w:rPr>
          <w:sz w:val="24"/>
          <w:szCs w:val="24"/>
          <w:lang w:val="en-US"/>
        </w:rPr>
      </w:pPr>
      <w:r w:rsidRPr="008A6B12">
        <w:rPr>
          <w:sz w:val="24"/>
          <w:szCs w:val="24"/>
          <w:lang w:val="en-US"/>
        </w:rPr>
        <w:t xml:space="preserve">on the Applicant for the Academic Title of </w:t>
      </w:r>
      <w:r w:rsidRPr="008A6B12">
        <w:rPr>
          <w:b/>
          <w:bCs/>
          <w:sz w:val="24"/>
          <w:szCs w:val="24"/>
          <w:lang w:val="en-US"/>
        </w:rPr>
        <w:t>«Professor»</w:t>
      </w:r>
      <w:r w:rsidRPr="008A6B12">
        <w:rPr>
          <w:sz w:val="24"/>
          <w:szCs w:val="24"/>
          <w:lang w:val="en-US"/>
        </w:rPr>
        <w:t>,</w:t>
      </w:r>
    </w:p>
    <w:p w14:paraId="429569A7" w14:textId="2546659D" w:rsidR="008A6B12" w:rsidRDefault="008A6B12" w:rsidP="008A6B12">
      <w:pPr>
        <w:pStyle w:val="a3"/>
        <w:tabs>
          <w:tab w:val="left" w:pos="2883"/>
          <w:tab w:val="left" w:pos="5141"/>
        </w:tabs>
        <w:spacing w:before="0"/>
        <w:ind w:left="0"/>
        <w:jc w:val="center"/>
        <w:rPr>
          <w:sz w:val="24"/>
          <w:szCs w:val="24"/>
          <w:lang w:val="en-US"/>
        </w:rPr>
      </w:pPr>
      <w:r w:rsidRPr="008A6B12">
        <w:rPr>
          <w:sz w:val="24"/>
          <w:szCs w:val="24"/>
          <w:lang w:val="en-US"/>
        </w:rPr>
        <w:t>in the specialty according to the Classifier of Scientific Fields:</w:t>
      </w:r>
    </w:p>
    <w:p w14:paraId="18B4EFDC" w14:textId="310D2F85" w:rsidR="008A6B12" w:rsidRPr="008A6B12" w:rsidRDefault="008A6B12" w:rsidP="008A6B12">
      <w:pPr>
        <w:pStyle w:val="a3"/>
        <w:tabs>
          <w:tab w:val="left" w:pos="2883"/>
          <w:tab w:val="left" w:pos="5141"/>
        </w:tabs>
        <w:spacing w:before="0"/>
        <w:ind w:left="0"/>
        <w:jc w:val="center"/>
        <w:rPr>
          <w:sz w:val="24"/>
          <w:szCs w:val="24"/>
          <w:lang w:val="en-US"/>
        </w:rPr>
      </w:pPr>
      <w:r>
        <w:rPr>
          <w:spacing w:val="9"/>
          <w:sz w:val="24"/>
          <w:szCs w:val="24"/>
          <w:u w:val="single"/>
        </w:rPr>
        <w:t xml:space="preserve">10200 </w:t>
      </w:r>
      <w:r>
        <w:rPr>
          <w:spacing w:val="9"/>
          <w:sz w:val="24"/>
          <w:szCs w:val="24"/>
          <w:u w:val="single"/>
          <w:lang w:val="en-US"/>
        </w:rPr>
        <w:t xml:space="preserve">- </w:t>
      </w:r>
      <w:r>
        <w:rPr>
          <w:spacing w:val="9"/>
          <w:sz w:val="24"/>
          <w:szCs w:val="24"/>
          <w:u w:val="single"/>
        </w:rPr>
        <w:t>«</w:t>
      </w:r>
      <w:r w:rsidRPr="008A6B12">
        <w:rPr>
          <w:spacing w:val="9"/>
          <w:sz w:val="24"/>
          <w:szCs w:val="24"/>
          <w:u w:val="single"/>
        </w:rPr>
        <w:t xml:space="preserve">Physical </w:t>
      </w:r>
      <w:r>
        <w:rPr>
          <w:spacing w:val="9"/>
          <w:sz w:val="24"/>
          <w:szCs w:val="24"/>
          <w:u w:val="single"/>
          <w:lang w:val="en-US"/>
        </w:rPr>
        <w:t>S</w:t>
      </w:r>
      <w:proofErr w:type="spellStart"/>
      <w:r w:rsidRPr="008A6B12">
        <w:rPr>
          <w:spacing w:val="9"/>
          <w:sz w:val="24"/>
          <w:szCs w:val="24"/>
          <w:u w:val="single"/>
        </w:rPr>
        <w:t>ciences</w:t>
      </w:r>
      <w:proofErr w:type="spellEnd"/>
      <w:r>
        <w:rPr>
          <w:spacing w:val="9"/>
          <w:sz w:val="24"/>
          <w:szCs w:val="24"/>
          <w:u w:val="single"/>
        </w:rPr>
        <w:t>»</w:t>
      </w:r>
    </w:p>
    <w:p w14:paraId="2AEC1A48" w14:textId="61E4D396" w:rsidR="005537B3" w:rsidRPr="007D7B85" w:rsidRDefault="007D7B85" w:rsidP="007D7B85">
      <w:pPr>
        <w:jc w:val="center"/>
        <w:rPr>
          <w:sz w:val="24"/>
          <w:szCs w:val="24"/>
        </w:rPr>
      </w:pPr>
      <w:r>
        <w:rPr>
          <w:sz w:val="16"/>
          <w:szCs w:val="24"/>
          <w:lang w:val="kk-KZ"/>
        </w:rPr>
        <w:t xml:space="preserve">                                           </w:t>
      </w:r>
    </w:p>
    <w:p w14:paraId="3EB90270" w14:textId="77777777" w:rsidR="007D7B85" w:rsidRPr="00B23AF8" w:rsidRDefault="007D7B85" w:rsidP="007D7B85">
      <w:pPr>
        <w:jc w:val="center"/>
        <w:rPr>
          <w:sz w:val="16"/>
          <w:szCs w:val="16"/>
        </w:rPr>
      </w:pPr>
    </w:p>
    <w:tbl>
      <w:tblPr>
        <w:tblStyle w:val="a5"/>
        <w:tblW w:w="0" w:type="auto"/>
        <w:tblLook w:val="04A0" w:firstRow="1" w:lastRow="0" w:firstColumn="1" w:lastColumn="0" w:noHBand="0" w:noVBand="1"/>
      </w:tblPr>
      <w:tblGrid>
        <w:gridCol w:w="562"/>
        <w:gridCol w:w="3261"/>
        <w:gridCol w:w="5522"/>
      </w:tblGrid>
      <w:tr w:rsidR="007D7B85" w14:paraId="32AD4993" w14:textId="77777777" w:rsidTr="005B3684">
        <w:trPr>
          <w:trHeight w:val="785"/>
        </w:trPr>
        <w:tc>
          <w:tcPr>
            <w:tcW w:w="562" w:type="dxa"/>
          </w:tcPr>
          <w:p w14:paraId="5A9F6B10" w14:textId="77777777" w:rsidR="007D7B85" w:rsidRPr="007D7B85" w:rsidRDefault="007D7B85" w:rsidP="007D7B85">
            <w:pPr>
              <w:jc w:val="both"/>
              <w:rPr>
                <w:sz w:val="24"/>
                <w:szCs w:val="24"/>
                <w:lang w:val="kk-KZ"/>
              </w:rPr>
            </w:pPr>
            <w:r>
              <w:rPr>
                <w:sz w:val="24"/>
                <w:szCs w:val="24"/>
                <w:lang w:val="kk-KZ"/>
              </w:rPr>
              <w:t>1</w:t>
            </w:r>
          </w:p>
        </w:tc>
        <w:tc>
          <w:tcPr>
            <w:tcW w:w="3261" w:type="dxa"/>
          </w:tcPr>
          <w:p w14:paraId="30DB1FA0" w14:textId="3BE35A29" w:rsidR="007D7B85" w:rsidRPr="008A6B12" w:rsidRDefault="008A6B12" w:rsidP="008A6B12">
            <w:pPr>
              <w:jc w:val="both"/>
              <w:rPr>
                <w:sz w:val="24"/>
                <w:szCs w:val="24"/>
                <w:lang w:val="en-US"/>
              </w:rPr>
            </w:pPr>
            <w:r w:rsidRPr="008A6B12">
              <w:rPr>
                <w:sz w:val="24"/>
                <w:szCs w:val="24"/>
                <w:lang w:val="en-US"/>
              </w:rPr>
              <w:t>Last name, first name, patronymic (if available)</w:t>
            </w:r>
          </w:p>
        </w:tc>
        <w:tc>
          <w:tcPr>
            <w:tcW w:w="5522" w:type="dxa"/>
          </w:tcPr>
          <w:p w14:paraId="61591CA8" w14:textId="4D36B8C7" w:rsidR="007D7B85" w:rsidRPr="008A6B12" w:rsidRDefault="008A6B12" w:rsidP="007D7B85">
            <w:pPr>
              <w:jc w:val="both"/>
              <w:rPr>
                <w:sz w:val="24"/>
                <w:szCs w:val="24"/>
                <w:lang w:val="en-US"/>
              </w:rPr>
            </w:pPr>
            <w:r>
              <w:rPr>
                <w:color w:val="000000"/>
                <w:sz w:val="24"/>
                <w:szCs w:val="24"/>
                <w:lang w:val="en-US" w:eastAsia="ru-RU"/>
              </w:rPr>
              <w:t xml:space="preserve">Gritsenko </w:t>
            </w:r>
            <w:proofErr w:type="spellStart"/>
            <w:r>
              <w:rPr>
                <w:color w:val="000000"/>
                <w:sz w:val="24"/>
                <w:szCs w:val="24"/>
                <w:lang w:val="en-US" w:eastAsia="ru-RU"/>
              </w:rPr>
              <w:t>Lesya</w:t>
            </w:r>
            <w:proofErr w:type="spellEnd"/>
            <w:r>
              <w:rPr>
                <w:color w:val="000000"/>
                <w:sz w:val="24"/>
                <w:szCs w:val="24"/>
                <w:lang w:val="en-US" w:eastAsia="ru-RU"/>
              </w:rPr>
              <w:t xml:space="preserve"> Vladimirovna</w:t>
            </w:r>
          </w:p>
        </w:tc>
      </w:tr>
      <w:tr w:rsidR="007D7B85" w:rsidRPr="0032035A" w14:paraId="3AF17890" w14:textId="77777777" w:rsidTr="0032035A">
        <w:trPr>
          <w:trHeight w:val="1737"/>
        </w:trPr>
        <w:tc>
          <w:tcPr>
            <w:tcW w:w="562" w:type="dxa"/>
          </w:tcPr>
          <w:p w14:paraId="3CEC5F80" w14:textId="77777777" w:rsidR="007D7B85" w:rsidRPr="007D7B85" w:rsidRDefault="007D7B85" w:rsidP="007D7B85">
            <w:pPr>
              <w:jc w:val="both"/>
              <w:rPr>
                <w:sz w:val="24"/>
                <w:szCs w:val="24"/>
                <w:lang w:val="kk-KZ"/>
              </w:rPr>
            </w:pPr>
            <w:r>
              <w:rPr>
                <w:sz w:val="24"/>
                <w:szCs w:val="24"/>
                <w:lang w:val="kk-KZ"/>
              </w:rPr>
              <w:t>2</w:t>
            </w:r>
          </w:p>
        </w:tc>
        <w:tc>
          <w:tcPr>
            <w:tcW w:w="3261" w:type="dxa"/>
          </w:tcPr>
          <w:p w14:paraId="531875D5" w14:textId="1EBB7C6A" w:rsidR="008A6B12" w:rsidRPr="008A6B12" w:rsidRDefault="008A6B12" w:rsidP="007D7B85">
            <w:pPr>
              <w:jc w:val="both"/>
              <w:rPr>
                <w:sz w:val="24"/>
                <w:szCs w:val="24"/>
                <w:lang w:val="en-US"/>
              </w:rPr>
            </w:pPr>
            <w:r w:rsidRPr="008A6B12">
              <w:rPr>
                <w:sz w:val="24"/>
                <w:szCs w:val="24"/>
                <w:lang w:val="en-US"/>
              </w:rPr>
              <w:t>Academic degree (Candidate of Sciences, Doctor of Sciences, PhD, Doctor in Profile), date of award</w:t>
            </w:r>
          </w:p>
        </w:tc>
        <w:tc>
          <w:tcPr>
            <w:tcW w:w="5522" w:type="dxa"/>
            <w:vAlign w:val="center"/>
          </w:tcPr>
          <w:p w14:paraId="6C6D5F64" w14:textId="081A77B0" w:rsidR="0032035A" w:rsidRPr="0032035A" w:rsidRDefault="0032035A" w:rsidP="00A47CCF">
            <w:pPr>
              <w:jc w:val="both"/>
              <w:rPr>
                <w:sz w:val="24"/>
                <w:szCs w:val="24"/>
                <w:lang w:val="en-US"/>
              </w:rPr>
            </w:pPr>
            <w:r w:rsidRPr="0032035A">
              <w:rPr>
                <w:sz w:val="24"/>
                <w:szCs w:val="24"/>
                <w:lang w:val="en-US"/>
              </w:rPr>
              <w:t xml:space="preserve">By the decision of the Committee for Control in the Sphere of Education and Science of the Ministry of Education and Science of the Republic of Kazakhstan dated 17.02.2014 (Order No. 282), the </w:t>
            </w:r>
            <w:r>
              <w:rPr>
                <w:sz w:val="24"/>
                <w:szCs w:val="24"/>
                <w:lang w:val="en-US"/>
              </w:rPr>
              <w:t>scientif</w:t>
            </w:r>
            <w:r w:rsidRPr="0032035A">
              <w:rPr>
                <w:sz w:val="24"/>
                <w:szCs w:val="24"/>
                <w:lang w:val="en-US"/>
              </w:rPr>
              <w:t xml:space="preserve">ic degree of Doctor of Philosophy (PhD) was awarded, </w:t>
            </w:r>
            <w:r w:rsidRPr="0032035A">
              <w:rPr>
                <w:sz w:val="24"/>
                <w:szCs w:val="24"/>
              </w:rPr>
              <w:t>ҒД</w:t>
            </w:r>
            <w:r w:rsidRPr="0032035A">
              <w:rPr>
                <w:sz w:val="24"/>
                <w:szCs w:val="24"/>
                <w:lang w:val="en-US"/>
              </w:rPr>
              <w:t xml:space="preserve"> No. 0000313.</w:t>
            </w:r>
          </w:p>
        </w:tc>
      </w:tr>
      <w:tr w:rsidR="007D7B85" w:rsidRPr="000643E6" w14:paraId="7CF787D1" w14:textId="77777777" w:rsidTr="00F436E7">
        <w:tc>
          <w:tcPr>
            <w:tcW w:w="562" w:type="dxa"/>
          </w:tcPr>
          <w:p w14:paraId="5CAB0241" w14:textId="77777777" w:rsidR="007D7B85" w:rsidRPr="007D7B85" w:rsidRDefault="007D7B85" w:rsidP="007D7B85">
            <w:pPr>
              <w:jc w:val="both"/>
              <w:rPr>
                <w:sz w:val="24"/>
                <w:szCs w:val="24"/>
                <w:lang w:val="kk-KZ"/>
              </w:rPr>
            </w:pPr>
            <w:r>
              <w:rPr>
                <w:sz w:val="24"/>
                <w:szCs w:val="24"/>
                <w:lang w:val="kk-KZ"/>
              </w:rPr>
              <w:t>3</w:t>
            </w:r>
          </w:p>
        </w:tc>
        <w:tc>
          <w:tcPr>
            <w:tcW w:w="3261" w:type="dxa"/>
          </w:tcPr>
          <w:p w14:paraId="27825E91" w14:textId="0FBEB13D" w:rsidR="007D7B85" w:rsidRPr="0032035A" w:rsidRDefault="0032035A" w:rsidP="007D7B85">
            <w:pPr>
              <w:jc w:val="both"/>
              <w:rPr>
                <w:sz w:val="24"/>
                <w:szCs w:val="24"/>
                <w:lang w:val="en-US"/>
              </w:rPr>
            </w:pPr>
            <w:r w:rsidRPr="0032035A">
              <w:rPr>
                <w:sz w:val="24"/>
                <w:szCs w:val="24"/>
                <w:lang w:val="en-US"/>
              </w:rPr>
              <w:t>Academic title, date of award</w:t>
            </w:r>
          </w:p>
        </w:tc>
        <w:tc>
          <w:tcPr>
            <w:tcW w:w="5522" w:type="dxa"/>
          </w:tcPr>
          <w:p w14:paraId="4F72AA2E" w14:textId="7BC023B4" w:rsidR="000643E6" w:rsidRPr="000643E6" w:rsidRDefault="000643E6" w:rsidP="005178E3">
            <w:pPr>
              <w:jc w:val="both"/>
              <w:rPr>
                <w:sz w:val="24"/>
                <w:szCs w:val="24"/>
                <w:lang w:val="en-US"/>
              </w:rPr>
            </w:pPr>
            <w:r w:rsidRPr="000643E6">
              <w:rPr>
                <w:sz w:val="24"/>
                <w:szCs w:val="24"/>
                <w:lang w:val="en-US"/>
              </w:rPr>
              <w:t xml:space="preserve">By the decision of the Committee for Control in Education and Science of the Ministry of Education and Science of the Republic of Kazakhstan dated October 11, 2019 (Order No. 710), the </w:t>
            </w:r>
            <w:r>
              <w:rPr>
                <w:sz w:val="24"/>
                <w:szCs w:val="24"/>
                <w:lang w:val="en-US"/>
              </w:rPr>
              <w:t>scientif</w:t>
            </w:r>
            <w:r w:rsidRPr="0032035A">
              <w:rPr>
                <w:sz w:val="24"/>
                <w:szCs w:val="24"/>
                <w:lang w:val="en-US"/>
              </w:rPr>
              <w:t>ic</w:t>
            </w:r>
            <w:r w:rsidRPr="000643E6">
              <w:rPr>
                <w:sz w:val="24"/>
                <w:szCs w:val="24"/>
                <w:lang w:val="en-US"/>
              </w:rPr>
              <w:t xml:space="preserve"> title of Associate Professor (</w:t>
            </w:r>
            <w:r>
              <w:rPr>
                <w:sz w:val="24"/>
                <w:szCs w:val="24"/>
                <w:lang w:val="en-US"/>
              </w:rPr>
              <w:t>Docent</w:t>
            </w:r>
            <w:r w:rsidRPr="000643E6">
              <w:rPr>
                <w:sz w:val="24"/>
                <w:szCs w:val="24"/>
                <w:lang w:val="en-US"/>
              </w:rPr>
              <w:t xml:space="preserve">) in the specialty "Physics" was awarded, </w:t>
            </w:r>
            <w:r w:rsidRPr="005265A8">
              <w:rPr>
                <w:sz w:val="24"/>
                <w:szCs w:val="24"/>
              </w:rPr>
              <w:t>ДЦ</w:t>
            </w:r>
            <w:r w:rsidRPr="000643E6">
              <w:rPr>
                <w:sz w:val="24"/>
                <w:szCs w:val="24"/>
                <w:lang w:val="en-US"/>
              </w:rPr>
              <w:t xml:space="preserve"> No. 0000623.</w:t>
            </w:r>
          </w:p>
        </w:tc>
      </w:tr>
      <w:tr w:rsidR="007D7B85" w14:paraId="3C75017F" w14:textId="77777777" w:rsidTr="00F436E7">
        <w:trPr>
          <w:trHeight w:val="726"/>
        </w:trPr>
        <w:tc>
          <w:tcPr>
            <w:tcW w:w="562" w:type="dxa"/>
          </w:tcPr>
          <w:p w14:paraId="3F22465A" w14:textId="77777777" w:rsidR="007D7B85" w:rsidRPr="007D7B85" w:rsidRDefault="007D7B85" w:rsidP="007D7B85">
            <w:pPr>
              <w:jc w:val="both"/>
              <w:rPr>
                <w:sz w:val="24"/>
                <w:szCs w:val="24"/>
                <w:lang w:val="kk-KZ"/>
              </w:rPr>
            </w:pPr>
            <w:r>
              <w:rPr>
                <w:sz w:val="24"/>
                <w:szCs w:val="24"/>
                <w:lang w:val="kk-KZ"/>
              </w:rPr>
              <w:t>4</w:t>
            </w:r>
          </w:p>
        </w:tc>
        <w:tc>
          <w:tcPr>
            <w:tcW w:w="3261" w:type="dxa"/>
          </w:tcPr>
          <w:p w14:paraId="20F1B40D" w14:textId="705C8AEF" w:rsidR="007D7B85" w:rsidRPr="000643E6" w:rsidRDefault="000643E6" w:rsidP="007D7B85">
            <w:pPr>
              <w:jc w:val="both"/>
              <w:rPr>
                <w:sz w:val="24"/>
                <w:szCs w:val="24"/>
                <w:lang w:val="en-US"/>
              </w:rPr>
            </w:pPr>
            <w:r w:rsidRPr="000643E6">
              <w:rPr>
                <w:sz w:val="24"/>
                <w:szCs w:val="24"/>
                <w:lang w:val="en-US"/>
              </w:rPr>
              <w:t>Honorary title, date of award</w:t>
            </w:r>
          </w:p>
        </w:tc>
        <w:tc>
          <w:tcPr>
            <w:tcW w:w="5522" w:type="dxa"/>
          </w:tcPr>
          <w:p w14:paraId="739529E4" w14:textId="5C9EE38B" w:rsidR="007D7B85" w:rsidRPr="00A47CCF" w:rsidRDefault="007948DA" w:rsidP="00A47CCF">
            <w:pPr>
              <w:jc w:val="both"/>
              <w:rPr>
                <w:sz w:val="24"/>
                <w:szCs w:val="24"/>
              </w:rPr>
            </w:pPr>
            <w:r>
              <w:rPr>
                <w:sz w:val="24"/>
                <w:szCs w:val="24"/>
              </w:rPr>
              <w:t>-</w:t>
            </w:r>
          </w:p>
        </w:tc>
      </w:tr>
      <w:tr w:rsidR="007D7B85" w:rsidRPr="00A61199" w14:paraId="57C2B7D8" w14:textId="77777777" w:rsidTr="00F436E7">
        <w:trPr>
          <w:trHeight w:val="992"/>
        </w:trPr>
        <w:tc>
          <w:tcPr>
            <w:tcW w:w="562" w:type="dxa"/>
          </w:tcPr>
          <w:p w14:paraId="6FC72DBD" w14:textId="77777777" w:rsidR="007D7B85" w:rsidRPr="007D7B85" w:rsidRDefault="007D7B85" w:rsidP="007D7B85">
            <w:pPr>
              <w:jc w:val="both"/>
              <w:rPr>
                <w:sz w:val="24"/>
                <w:szCs w:val="24"/>
                <w:lang w:val="kk-KZ"/>
              </w:rPr>
            </w:pPr>
            <w:r>
              <w:rPr>
                <w:sz w:val="24"/>
                <w:szCs w:val="24"/>
                <w:lang w:val="kk-KZ"/>
              </w:rPr>
              <w:t>5</w:t>
            </w:r>
          </w:p>
        </w:tc>
        <w:tc>
          <w:tcPr>
            <w:tcW w:w="3261" w:type="dxa"/>
          </w:tcPr>
          <w:p w14:paraId="4732AC3D" w14:textId="3A0F2C82" w:rsidR="007D7B85" w:rsidRPr="000643E6" w:rsidRDefault="000643E6" w:rsidP="007D7B85">
            <w:pPr>
              <w:jc w:val="both"/>
              <w:rPr>
                <w:sz w:val="24"/>
                <w:szCs w:val="24"/>
                <w:lang w:val="en-US"/>
              </w:rPr>
            </w:pPr>
            <w:r w:rsidRPr="000643E6">
              <w:rPr>
                <w:sz w:val="24"/>
                <w:szCs w:val="24"/>
                <w:lang w:val="en-US"/>
              </w:rPr>
              <w:t>Position (date and number of appointment order)</w:t>
            </w:r>
          </w:p>
        </w:tc>
        <w:tc>
          <w:tcPr>
            <w:tcW w:w="5522" w:type="dxa"/>
          </w:tcPr>
          <w:p w14:paraId="7E066E4F" w14:textId="451A9613" w:rsidR="007D7B85" w:rsidRPr="00A61199" w:rsidRDefault="00A61199" w:rsidP="00A47CCF">
            <w:pPr>
              <w:jc w:val="both"/>
              <w:rPr>
                <w:sz w:val="24"/>
                <w:szCs w:val="24"/>
                <w:lang w:val="en-US"/>
              </w:rPr>
            </w:pPr>
            <w:r>
              <w:rPr>
                <w:sz w:val="24"/>
                <w:szCs w:val="24"/>
                <w:lang w:val="en-US"/>
              </w:rPr>
              <w:t>Professor</w:t>
            </w:r>
            <w:r w:rsidR="00554354" w:rsidRPr="00A61199">
              <w:rPr>
                <w:sz w:val="24"/>
                <w:szCs w:val="24"/>
                <w:lang w:val="en-US"/>
              </w:rPr>
              <w:t xml:space="preserve">, </w:t>
            </w:r>
            <w:r>
              <w:rPr>
                <w:sz w:val="24"/>
                <w:szCs w:val="24"/>
                <w:lang w:val="en-US"/>
              </w:rPr>
              <w:t>Order</w:t>
            </w:r>
            <w:r w:rsidR="00554354" w:rsidRPr="00A61199">
              <w:rPr>
                <w:sz w:val="24"/>
                <w:szCs w:val="24"/>
                <w:lang w:val="en-US"/>
              </w:rPr>
              <w:t xml:space="preserve"> </w:t>
            </w:r>
            <w:r>
              <w:rPr>
                <w:sz w:val="24"/>
                <w:szCs w:val="24"/>
                <w:lang w:val="en-US"/>
              </w:rPr>
              <w:t>No</w:t>
            </w:r>
            <w:r w:rsidRPr="00A61199">
              <w:rPr>
                <w:sz w:val="24"/>
                <w:szCs w:val="24"/>
                <w:lang w:val="en-US"/>
              </w:rPr>
              <w:t>.</w:t>
            </w:r>
            <w:r w:rsidR="00554354" w:rsidRPr="00A61199">
              <w:rPr>
                <w:sz w:val="24"/>
                <w:szCs w:val="24"/>
                <w:lang w:val="en-US"/>
              </w:rPr>
              <w:t xml:space="preserve"> 1139 </w:t>
            </w:r>
            <w:r w:rsidR="00554354" w:rsidRPr="00A47CCF">
              <w:rPr>
                <w:sz w:val="24"/>
                <w:szCs w:val="24"/>
              </w:rPr>
              <w:t>Л</w:t>
            </w:r>
            <w:r w:rsidR="00554354" w:rsidRPr="00A61199">
              <w:rPr>
                <w:sz w:val="24"/>
                <w:szCs w:val="24"/>
                <w:lang w:val="en-US"/>
              </w:rPr>
              <w:t>/</w:t>
            </w:r>
            <w:r w:rsidR="00554354" w:rsidRPr="00A47CCF">
              <w:rPr>
                <w:sz w:val="24"/>
                <w:szCs w:val="24"/>
              </w:rPr>
              <w:t>с</w:t>
            </w:r>
            <w:r w:rsidR="00554354" w:rsidRPr="00A61199">
              <w:rPr>
                <w:sz w:val="24"/>
                <w:szCs w:val="24"/>
                <w:lang w:val="en-US"/>
              </w:rPr>
              <w:t xml:space="preserve"> </w:t>
            </w:r>
            <w:r>
              <w:rPr>
                <w:sz w:val="24"/>
                <w:szCs w:val="24"/>
                <w:lang w:val="en-US"/>
              </w:rPr>
              <w:t xml:space="preserve">dated </w:t>
            </w:r>
            <w:r w:rsidR="00554354" w:rsidRPr="00A61199">
              <w:rPr>
                <w:sz w:val="24"/>
                <w:szCs w:val="24"/>
                <w:lang w:val="en-US"/>
              </w:rPr>
              <w:t xml:space="preserve">31.08.2021, </w:t>
            </w:r>
            <w:r>
              <w:rPr>
                <w:sz w:val="24"/>
                <w:szCs w:val="24"/>
                <w:lang w:val="en-US"/>
              </w:rPr>
              <w:t>Order</w:t>
            </w:r>
            <w:r w:rsidR="00554354" w:rsidRPr="00A61199">
              <w:rPr>
                <w:sz w:val="24"/>
                <w:szCs w:val="24"/>
                <w:lang w:val="en-US"/>
              </w:rPr>
              <w:t xml:space="preserve"> </w:t>
            </w:r>
            <w:r>
              <w:rPr>
                <w:sz w:val="24"/>
                <w:szCs w:val="24"/>
                <w:lang w:val="en-US"/>
              </w:rPr>
              <w:t>No.</w:t>
            </w:r>
            <w:r w:rsidR="00554354" w:rsidRPr="00A61199">
              <w:rPr>
                <w:sz w:val="24"/>
                <w:szCs w:val="24"/>
                <w:lang w:val="en-US"/>
              </w:rPr>
              <w:t xml:space="preserve"> 1692 </w:t>
            </w:r>
            <w:r w:rsidR="00554354" w:rsidRPr="00A47CCF">
              <w:rPr>
                <w:sz w:val="24"/>
                <w:szCs w:val="24"/>
              </w:rPr>
              <w:t>Л</w:t>
            </w:r>
            <w:r w:rsidR="00554354" w:rsidRPr="00A61199">
              <w:rPr>
                <w:sz w:val="24"/>
                <w:szCs w:val="24"/>
                <w:lang w:val="en-US"/>
              </w:rPr>
              <w:t>/</w:t>
            </w:r>
            <w:r w:rsidR="00554354" w:rsidRPr="00A47CCF">
              <w:rPr>
                <w:sz w:val="24"/>
                <w:szCs w:val="24"/>
              </w:rPr>
              <w:t>с</w:t>
            </w:r>
            <w:r w:rsidR="00554354" w:rsidRPr="00A61199">
              <w:rPr>
                <w:sz w:val="24"/>
                <w:szCs w:val="24"/>
                <w:lang w:val="en-US"/>
              </w:rPr>
              <w:t xml:space="preserve"> </w:t>
            </w:r>
            <w:r w:rsidR="00554354" w:rsidRPr="00A47CCF">
              <w:rPr>
                <w:sz w:val="24"/>
                <w:szCs w:val="24"/>
              </w:rPr>
              <w:t>от</w:t>
            </w:r>
            <w:r w:rsidR="00554354" w:rsidRPr="00A61199">
              <w:rPr>
                <w:sz w:val="24"/>
                <w:szCs w:val="24"/>
                <w:lang w:val="en-US"/>
              </w:rPr>
              <w:t xml:space="preserve"> 31.07.2024.</w:t>
            </w:r>
          </w:p>
        </w:tc>
      </w:tr>
      <w:tr w:rsidR="007D7B85" w:rsidRPr="00B46A40" w14:paraId="1F3AC202" w14:textId="77777777" w:rsidTr="00F436E7">
        <w:trPr>
          <w:trHeight w:val="741"/>
        </w:trPr>
        <w:tc>
          <w:tcPr>
            <w:tcW w:w="562" w:type="dxa"/>
          </w:tcPr>
          <w:p w14:paraId="6413D014" w14:textId="77777777" w:rsidR="007D7B85" w:rsidRPr="007D7B85" w:rsidRDefault="007D7B85" w:rsidP="007D7B85">
            <w:pPr>
              <w:jc w:val="both"/>
              <w:rPr>
                <w:sz w:val="24"/>
                <w:szCs w:val="24"/>
                <w:lang w:val="kk-KZ"/>
              </w:rPr>
            </w:pPr>
            <w:r>
              <w:rPr>
                <w:sz w:val="24"/>
                <w:szCs w:val="24"/>
                <w:lang w:val="kk-KZ"/>
              </w:rPr>
              <w:t>6</w:t>
            </w:r>
          </w:p>
        </w:tc>
        <w:tc>
          <w:tcPr>
            <w:tcW w:w="3261" w:type="dxa"/>
          </w:tcPr>
          <w:p w14:paraId="67227DB5" w14:textId="2AE2410B" w:rsidR="007D7B85" w:rsidRPr="00B46A40" w:rsidRDefault="00B46A40" w:rsidP="007D7B85">
            <w:pPr>
              <w:jc w:val="both"/>
              <w:rPr>
                <w:sz w:val="24"/>
                <w:szCs w:val="24"/>
                <w:lang w:val="en-US"/>
              </w:rPr>
            </w:pPr>
            <w:r w:rsidRPr="00B46A40">
              <w:rPr>
                <w:sz w:val="24"/>
                <w:szCs w:val="24"/>
                <w:lang w:val="en-US"/>
              </w:rPr>
              <w:t>Experience in scientific, research and teaching activities</w:t>
            </w:r>
          </w:p>
        </w:tc>
        <w:tc>
          <w:tcPr>
            <w:tcW w:w="5522" w:type="dxa"/>
          </w:tcPr>
          <w:p w14:paraId="313D7EEB" w14:textId="3EF86C68" w:rsidR="007D7B85" w:rsidRPr="00B46A40" w:rsidRDefault="00B46A40" w:rsidP="00A47CCF">
            <w:pPr>
              <w:jc w:val="both"/>
              <w:rPr>
                <w:sz w:val="24"/>
                <w:szCs w:val="24"/>
                <w:lang w:val="en-US"/>
              </w:rPr>
            </w:pPr>
            <w:r w:rsidRPr="00B46A40">
              <w:rPr>
                <w:sz w:val="24"/>
                <w:szCs w:val="24"/>
                <w:lang w:val="en-US"/>
              </w:rPr>
              <w:t xml:space="preserve">Scientific and teaching experience – </w:t>
            </w:r>
            <w:r w:rsidRPr="00B46A40">
              <w:rPr>
                <w:bCs/>
                <w:sz w:val="24"/>
                <w:szCs w:val="24"/>
                <w:lang w:val="en-US"/>
              </w:rPr>
              <w:t>2</w:t>
            </w:r>
            <w:r w:rsidRPr="00B46A40">
              <w:rPr>
                <w:bCs/>
                <w:sz w:val="24"/>
                <w:szCs w:val="24"/>
                <w:lang w:val="en-US"/>
              </w:rPr>
              <w:t>5</w:t>
            </w:r>
            <w:r w:rsidRPr="00B46A40">
              <w:rPr>
                <w:bCs/>
                <w:sz w:val="24"/>
                <w:szCs w:val="24"/>
                <w:lang w:val="en-US"/>
              </w:rPr>
              <w:t xml:space="preserve"> years</w:t>
            </w:r>
            <w:r w:rsidR="00FB0689" w:rsidRPr="00B46A40">
              <w:rPr>
                <w:color w:val="000000"/>
                <w:sz w:val="24"/>
                <w:szCs w:val="24"/>
                <w:lang w:val="en-US" w:eastAsia="ru-RU"/>
              </w:rPr>
              <w:t xml:space="preserve">, </w:t>
            </w:r>
            <w:r w:rsidRPr="00B46A40">
              <w:rPr>
                <w:color w:val="000000"/>
                <w:sz w:val="24"/>
                <w:szCs w:val="24"/>
                <w:lang w:val="en-US" w:eastAsia="ru-RU"/>
              </w:rPr>
              <w:t>including 5 years as a professor</w:t>
            </w:r>
            <w:r>
              <w:rPr>
                <w:color w:val="000000"/>
                <w:sz w:val="24"/>
                <w:szCs w:val="24"/>
                <w:lang w:val="en-US" w:eastAsia="ru-RU"/>
              </w:rPr>
              <w:t>.</w:t>
            </w:r>
          </w:p>
        </w:tc>
      </w:tr>
      <w:tr w:rsidR="007D7B85" w:rsidRPr="008B091B" w14:paraId="09E6A65D" w14:textId="77777777" w:rsidTr="00F436E7">
        <w:tc>
          <w:tcPr>
            <w:tcW w:w="562" w:type="dxa"/>
          </w:tcPr>
          <w:p w14:paraId="2C3188E4" w14:textId="77777777" w:rsidR="007D7B85" w:rsidRPr="007D7B85" w:rsidRDefault="007D7B85" w:rsidP="007D7B85">
            <w:pPr>
              <w:jc w:val="both"/>
              <w:rPr>
                <w:sz w:val="24"/>
                <w:szCs w:val="24"/>
                <w:lang w:val="kk-KZ"/>
              </w:rPr>
            </w:pPr>
            <w:r>
              <w:rPr>
                <w:sz w:val="24"/>
                <w:szCs w:val="24"/>
                <w:lang w:val="kk-KZ"/>
              </w:rPr>
              <w:t>7</w:t>
            </w:r>
          </w:p>
        </w:tc>
        <w:tc>
          <w:tcPr>
            <w:tcW w:w="3261" w:type="dxa"/>
          </w:tcPr>
          <w:p w14:paraId="035D5538" w14:textId="42DA0333" w:rsidR="007D7B85" w:rsidRPr="00B46A40" w:rsidRDefault="00B46A40" w:rsidP="007D7B85">
            <w:pPr>
              <w:jc w:val="both"/>
              <w:rPr>
                <w:sz w:val="24"/>
                <w:szCs w:val="24"/>
                <w:lang w:val="en-US"/>
              </w:rPr>
            </w:pPr>
            <w:r w:rsidRPr="00B46A40">
              <w:rPr>
                <w:sz w:val="24"/>
                <w:szCs w:val="24"/>
                <w:lang w:val="en-US"/>
              </w:rPr>
              <w:t>Number of scientific articles after defending the dissertation / obtaining the academic title of associate professor</w:t>
            </w:r>
          </w:p>
        </w:tc>
        <w:tc>
          <w:tcPr>
            <w:tcW w:w="5522" w:type="dxa"/>
          </w:tcPr>
          <w:p w14:paraId="651A80CF" w14:textId="12D759D9" w:rsidR="00FB0689" w:rsidRPr="00B46A40" w:rsidRDefault="00D71899" w:rsidP="00A47CCF">
            <w:pPr>
              <w:jc w:val="both"/>
              <w:rPr>
                <w:color w:val="000000"/>
                <w:sz w:val="24"/>
                <w:szCs w:val="24"/>
                <w:lang w:val="en-US" w:eastAsia="ru-RU"/>
              </w:rPr>
            </w:pPr>
            <w:r>
              <w:rPr>
                <w:rStyle w:val="ac"/>
                <w:b w:val="0"/>
                <w:bCs w:val="0"/>
                <w:sz w:val="24"/>
                <w:szCs w:val="24"/>
                <w:lang w:val="en-US"/>
              </w:rPr>
              <w:t xml:space="preserve"> </w:t>
            </w:r>
            <w:r>
              <w:rPr>
                <w:rStyle w:val="ac"/>
              </w:rPr>
              <w:t xml:space="preserve">  </w:t>
            </w:r>
            <w:r>
              <w:rPr>
                <w:rStyle w:val="ac"/>
                <w:lang w:val="en-US"/>
              </w:rPr>
              <w:t xml:space="preserve">  </w:t>
            </w:r>
            <w:r w:rsidR="00B46A40" w:rsidRPr="00B46A40">
              <w:rPr>
                <w:rStyle w:val="ac"/>
                <w:b w:val="0"/>
                <w:bCs w:val="0"/>
                <w:sz w:val="24"/>
                <w:szCs w:val="24"/>
                <w:lang w:val="en-US"/>
              </w:rPr>
              <w:t>Total publications</w:t>
            </w:r>
            <w:r w:rsidR="00FB0689" w:rsidRPr="00B46A40">
              <w:rPr>
                <w:color w:val="000000"/>
                <w:sz w:val="24"/>
                <w:szCs w:val="24"/>
                <w:lang w:val="en-US" w:eastAsia="ru-RU"/>
              </w:rPr>
              <w:t xml:space="preserve"> </w:t>
            </w:r>
            <w:r w:rsidR="00CF4B4D" w:rsidRPr="00B46A40">
              <w:rPr>
                <w:color w:val="000000"/>
                <w:sz w:val="24"/>
                <w:szCs w:val="24"/>
                <w:u w:val="single"/>
                <w:lang w:val="en-US" w:eastAsia="ru-RU"/>
              </w:rPr>
              <w:t>5</w:t>
            </w:r>
            <w:r w:rsidR="00153FC5" w:rsidRPr="00B46A40">
              <w:rPr>
                <w:color w:val="000000"/>
                <w:sz w:val="24"/>
                <w:szCs w:val="24"/>
                <w:u w:val="single"/>
                <w:lang w:val="en-US" w:eastAsia="ru-RU"/>
              </w:rPr>
              <w:t>3</w:t>
            </w:r>
            <w:r w:rsidR="00B46A40" w:rsidRPr="00B46A40">
              <w:rPr>
                <w:color w:val="000000"/>
                <w:sz w:val="24"/>
                <w:szCs w:val="24"/>
                <w:u w:val="single"/>
                <w:lang w:val="en-US" w:eastAsia="ru-RU"/>
              </w:rPr>
              <w:t>:</w:t>
            </w:r>
          </w:p>
          <w:p w14:paraId="0B3083AC" w14:textId="69D56071" w:rsidR="00B46A40" w:rsidRPr="00B46A40" w:rsidRDefault="00DE3DE1" w:rsidP="00A47CCF">
            <w:pPr>
              <w:adjustRightInd w:val="0"/>
              <w:jc w:val="both"/>
              <w:rPr>
                <w:color w:val="000000" w:themeColor="text1"/>
                <w:spacing w:val="2"/>
                <w:sz w:val="24"/>
                <w:szCs w:val="24"/>
                <w:lang w:val="en-US" w:eastAsia="ru-RU"/>
              </w:rPr>
            </w:pPr>
            <w:r w:rsidRPr="00B46A40">
              <w:rPr>
                <w:color w:val="000000"/>
                <w:sz w:val="24"/>
                <w:szCs w:val="24"/>
                <w:lang w:val="en-US"/>
              </w:rPr>
              <w:t>_</w:t>
            </w:r>
            <w:r w:rsidR="00153FC5" w:rsidRPr="00B46A40">
              <w:rPr>
                <w:color w:val="000000"/>
                <w:sz w:val="24"/>
                <w:szCs w:val="24"/>
                <w:u w:val="single"/>
                <w:lang w:val="en-US"/>
              </w:rPr>
              <w:t>9</w:t>
            </w:r>
            <w:r w:rsidRPr="00B46A40">
              <w:rPr>
                <w:color w:val="000000"/>
                <w:sz w:val="24"/>
                <w:szCs w:val="24"/>
                <w:u w:val="single"/>
                <w:lang w:val="en-US"/>
              </w:rPr>
              <w:t xml:space="preserve"> </w:t>
            </w:r>
            <w:r w:rsidR="00B46A40" w:rsidRPr="00B46A40">
              <w:rPr>
                <w:bCs/>
                <w:sz w:val="24"/>
                <w:szCs w:val="24"/>
                <w:lang w:val="en-US"/>
              </w:rPr>
              <w:t xml:space="preserve">are articles in international peer-reviewed scientific journals (included in the 1st and 2nd quartiles according to the Journal Citation Reports of Clarivate Analytics) or having a CiteScore percentile of at least 50 in the Scopus database, of which </w:t>
            </w:r>
            <w:r w:rsidR="00B46A40" w:rsidRPr="00B46A40">
              <w:rPr>
                <w:bCs/>
                <w:sz w:val="24"/>
                <w:szCs w:val="24"/>
                <w:u w:val="single"/>
                <w:lang w:val="en-US"/>
              </w:rPr>
              <w:t>8</w:t>
            </w:r>
            <w:r w:rsidR="00B46A40" w:rsidRPr="00B46A40">
              <w:rPr>
                <w:bCs/>
                <w:sz w:val="24"/>
                <w:szCs w:val="24"/>
                <w:lang w:val="en-US"/>
              </w:rPr>
              <w:t xml:space="preserve"> were published by the first or corresponding author</w:t>
            </w:r>
            <w:r w:rsidR="00B46A40">
              <w:rPr>
                <w:bCs/>
                <w:sz w:val="24"/>
                <w:szCs w:val="24"/>
                <w:lang w:val="en-US"/>
              </w:rPr>
              <w:t>;</w:t>
            </w:r>
          </w:p>
          <w:p w14:paraId="2D23E92B" w14:textId="77777777" w:rsidR="00B46A40" w:rsidRPr="00B46A40" w:rsidRDefault="00DE3DE1" w:rsidP="00B46A40">
            <w:pPr>
              <w:adjustRightInd w:val="0"/>
              <w:jc w:val="both"/>
              <w:rPr>
                <w:bCs/>
                <w:sz w:val="24"/>
                <w:szCs w:val="24"/>
                <w:lang w:val="en-US"/>
              </w:rPr>
            </w:pPr>
            <w:r w:rsidRPr="00B46A40">
              <w:rPr>
                <w:color w:val="000000" w:themeColor="text1"/>
                <w:spacing w:val="2"/>
                <w:sz w:val="24"/>
                <w:szCs w:val="24"/>
                <w:u w:val="single"/>
                <w:lang w:val="en-US" w:eastAsia="ru-RU"/>
              </w:rPr>
              <w:t>1</w:t>
            </w:r>
            <w:r w:rsidR="00153FC5" w:rsidRPr="00B46A40">
              <w:rPr>
                <w:color w:val="000000" w:themeColor="text1"/>
                <w:spacing w:val="2"/>
                <w:sz w:val="24"/>
                <w:szCs w:val="24"/>
                <w:u w:val="single"/>
                <w:lang w:val="en-US" w:eastAsia="ru-RU"/>
              </w:rPr>
              <w:t>4</w:t>
            </w:r>
            <w:r w:rsidRPr="00B46A40">
              <w:rPr>
                <w:color w:val="000000" w:themeColor="text1"/>
                <w:spacing w:val="2"/>
                <w:sz w:val="24"/>
                <w:szCs w:val="24"/>
                <w:lang w:val="en-US" w:eastAsia="ru-RU"/>
              </w:rPr>
              <w:t xml:space="preserve"> </w:t>
            </w:r>
            <w:r w:rsidR="00B46A40" w:rsidRPr="00B46A40">
              <w:rPr>
                <w:bCs/>
                <w:sz w:val="24"/>
                <w:szCs w:val="24"/>
                <w:lang w:val="en-US"/>
              </w:rPr>
              <w:t>are articles in publications recommended by the Committee for Control in Education and the Ministry of Education and Science of the Republic of Kazakhstan;</w:t>
            </w:r>
          </w:p>
          <w:p w14:paraId="1BD3A775" w14:textId="77777777" w:rsidR="00B46A40" w:rsidRPr="00B46A40" w:rsidRDefault="00B46A40" w:rsidP="00B46A40">
            <w:pPr>
              <w:adjustRightInd w:val="0"/>
              <w:jc w:val="both"/>
              <w:rPr>
                <w:bCs/>
                <w:sz w:val="24"/>
                <w:szCs w:val="24"/>
                <w:lang w:val="en-US"/>
              </w:rPr>
            </w:pPr>
            <w:r w:rsidRPr="00B46A40">
              <w:rPr>
                <w:bCs/>
                <w:sz w:val="24"/>
                <w:szCs w:val="24"/>
                <w:u w:val="single"/>
                <w:lang w:val="en-US"/>
              </w:rPr>
              <w:t>3</w:t>
            </w:r>
            <w:r w:rsidRPr="00B46A40">
              <w:rPr>
                <w:bCs/>
                <w:sz w:val="24"/>
                <w:szCs w:val="24"/>
                <w:lang w:val="en-US"/>
              </w:rPr>
              <w:t xml:space="preserve"> are articles published in other scientific journals and publications;</w:t>
            </w:r>
          </w:p>
          <w:p w14:paraId="16D39BAD" w14:textId="262F7F72" w:rsidR="00B46A40" w:rsidRDefault="00B46A40" w:rsidP="00B46A40">
            <w:pPr>
              <w:adjustRightInd w:val="0"/>
              <w:jc w:val="both"/>
              <w:rPr>
                <w:bCs/>
                <w:sz w:val="24"/>
                <w:szCs w:val="24"/>
                <w:lang w:val="en-US"/>
              </w:rPr>
            </w:pPr>
            <w:r w:rsidRPr="00B46A40">
              <w:rPr>
                <w:bCs/>
                <w:sz w:val="24"/>
                <w:szCs w:val="24"/>
                <w:u w:val="single"/>
                <w:lang w:val="en-US"/>
              </w:rPr>
              <w:t>27</w:t>
            </w:r>
            <w:r w:rsidRPr="00B46A40">
              <w:rPr>
                <w:bCs/>
                <w:sz w:val="24"/>
                <w:szCs w:val="24"/>
                <w:lang w:val="en-US"/>
              </w:rPr>
              <w:t xml:space="preserve"> are proceedings of international scientific and practical conferences.</w:t>
            </w:r>
          </w:p>
          <w:p w14:paraId="0738F123" w14:textId="77777777" w:rsidR="00B46A40" w:rsidRPr="00B46A40" w:rsidRDefault="00B46A40" w:rsidP="00B46A40">
            <w:pPr>
              <w:adjustRightInd w:val="0"/>
              <w:jc w:val="both"/>
              <w:rPr>
                <w:bCs/>
                <w:sz w:val="24"/>
                <w:szCs w:val="24"/>
                <w:lang w:val="en-US"/>
              </w:rPr>
            </w:pPr>
          </w:p>
          <w:p w14:paraId="4A6B9491" w14:textId="77E23A0A" w:rsidR="008B091B" w:rsidRPr="008B091B" w:rsidRDefault="00B23AF8" w:rsidP="008B091B">
            <w:pPr>
              <w:jc w:val="both"/>
              <w:rPr>
                <w:i/>
                <w:iCs/>
                <w:color w:val="000000" w:themeColor="text1"/>
                <w:sz w:val="24"/>
                <w:szCs w:val="24"/>
                <w:lang w:val="en-US"/>
              </w:rPr>
            </w:pPr>
            <w:r w:rsidRPr="00B46A40">
              <w:rPr>
                <w:i/>
                <w:sz w:val="24"/>
                <w:szCs w:val="24"/>
                <w:lang w:val="en-US"/>
              </w:rPr>
              <w:t xml:space="preserve">       </w:t>
            </w:r>
            <w:r w:rsidR="008B091B" w:rsidRPr="008B091B">
              <w:rPr>
                <w:i/>
                <w:iCs/>
                <w:color w:val="000000" w:themeColor="text1"/>
                <w:sz w:val="24"/>
                <w:szCs w:val="24"/>
                <w:lang w:val="en-US"/>
              </w:rPr>
              <w:t>Inventions</w:t>
            </w:r>
          </w:p>
          <w:p w14:paraId="2E9AF646" w14:textId="1C2F60C2" w:rsidR="008B091B" w:rsidRPr="008B091B" w:rsidRDefault="008B091B" w:rsidP="008B091B">
            <w:pPr>
              <w:adjustRightInd w:val="0"/>
              <w:jc w:val="both"/>
              <w:rPr>
                <w:color w:val="000000" w:themeColor="text1"/>
                <w:sz w:val="24"/>
                <w:szCs w:val="24"/>
                <w:lang w:val="en-US"/>
              </w:rPr>
            </w:pPr>
            <w:r w:rsidRPr="008B091B">
              <w:rPr>
                <w:b/>
                <w:bCs/>
                <w:color w:val="000000" w:themeColor="text1"/>
                <w:sz w:val="24"/>
                <w:szCs w:val="24"/>
                <w:lang w:val="en-US"/>
              </w:rPr>
              <w:t>Patent for invention RK</w:t>
            </w:r>
            <w:r w:rsidRPr="008B091B">
              <w:rPr>
                <w:color w:val="000000" w:themeColor="text1"/>
                <w:sz w:val="24"/>
                <w:szCs w:val="24"/>
                <w:lang w:val="en-US"/>
              </w:rPr>
              <w:t xml:space="preserve"> 35707 "Method for producing </w:t>
            </w:r>
            <w:proofErr w:type="spellStart"/>
            <w:r w:rsidRPr="008B091B">
              <w:rPr>
                <w:color w:val="000000" w:themeColor="text1"/>
                <w:sz w:val="24"/>
                <w:szCs w:val="24"/>
                <w:lang w:val="en-US"/>
              </w:rPr>
              <w:t>photocatalytically</w:t>
            </w:r>
            <w:proofErr w:type="spellEnd"/>
            <w:r w:rsidRPr="008B091B">
              <w:rPr>
                <w:color w:val="000000" w:themeColor="text1"/>
                <w:sz w:val="24"/>
                <w:szCs w:val="24"/>
                <w:lang w:val="en-US"/>
              </w:rPr>
              <w:t xml:space="preserve"> active zinc oxide powders", issued June 10, 2022, application No. 2021/0249.</w:t>
            </w:r>
          </w:p>
        </w:tc>
      </w:tr>
      <w:tr w:rsidR="007D7B85" w14:paraId="24BB6458" w14:textId="77777777" w:rsidTr="00887A9B">
        <w:trPr>
          <w:trHeight w:val="2541"/>
        </w:trPr>
        <w:tc>
          <w:tcPr>
            <w:tcW w:w="562" w:type="dxa"/>
          </w:tcPr>
          <w:p w14:paraId="7088E379" w14:textId="77777777" w:rsidR="007D7B85" w:rsidRPr="007D7B85" w:rsidRDefault="007D7B85" w:rsidP="007D7B85">
            <w:pPr>
              <w:jc w:val="both"/>
              <w:rPr>
                <w:sz w:val="24"/>
                <w:szCs w:val="24"/>
                <w:lang w:val="kk-KZ"/>
              </w:rPr>
            </w:pPr>
            <w:r>
              <w:rPr>
                <w:sz w:val="24"/>
                <w:szCs w:val="24"/>
                <w:lang w:val="kk-KZ"/>
              </w:rPr>
              <w:lastRenderedPageBreak/>
              <w:t>8</w:t>
            </w:r>
          </w:p>
        </w:tc>
        <w:tc>
          <w:tcPr>
            <w:tcW w:w="3261" w:type="dxa"/>
          </w:tcPr>
          <w:p w14:paraId="4E8B80CF" w14:textId="6648F2E0" w:rsidR="007D7B85" w:rsidRPr="00887A9B" w:rsidRDefault="00887A9B" w:rsidP="007D7B85">
            <w:pPr>
              <w:jc w:val="both"/>
              <w:rPr>
                <w:sz w:val="24"/>
                <w:szCs w:val="24"/>
                <w:lang w:val="en-US"/>
              </w:rPr>
            </w:pPr>
            <w:r w:rsidRPr="00887A9B">
              <w:rPr>
                <w:sz w:val="24"/>
                <w:szCs w:val="24"/>
                <w:lang w:val="en-US"/>
              </w:rPr>
              <w:t>Number of monographs, textbooks, and individually authored teaching aids published in the last 5 years</w:t>
            </w:r>
          </w:p>
        </w:tc>
        <w:tc>
          <w:tcPr>
            <w:tcW w:w="5522" w:type="dxa"/>
          </w:tcPr>
          <w:p w14:paraId="74C34AAF" w14:textId="5F89527A" w:rsidR="00887A9B" w:rsidRPr="00887A9B" w:rsidRDefault="00887A9B" w:rsidP="00887A9B">
            <w:pPr>
              <w:ind w:firstLine="182"/>
              <w:jc w:val="both"/>
              <w:rPr>
                <w:color w:val="000000" w:themeColor="text1"/>
                <w:spacing w:val="2"/>
                <w:sz w:val="24"/>
                <w:szCs w:val="24"/>
                <w:lang w:val="en-US"/>
              </w:rPr>
            </w:pPr>
            <w:r w:rsidRPr="00887A9B">
              <w:rPr>
                <w:b/>
                <w:bCs/>
                <w:color w:val="000000" w:themeColor="text1"/>
                <w:spacing w:val="2"/>
                <w:sz w:val="24"/>
                <w:szCs w:val="24"/>
                <w:lang w:val="en-US"/>
              </w:rPr>
              <w:t>Monograph</w:t>
            </w:r>
            <w:r w:rsidRPr="00887A9B">
              <w:rPr>
                <w:color w:val="000000" w:themeColor="text1"/>
                <w:spacing w:val="2"/>
                <w:sz w:val="24"/>
                <w:szCs w:val="24"/>
                <w:lang w:val="en-US"/>
              </w:rPr>
              <w:t xml:space="preserve"> "Methods for Obtaining and Studying Thin Films and Layers of Oxide Semiconductors" ISBN 978-601-323-320-8. – 2022, 193 p. Recommended by the Academic Council of the NAO "Kazakh National Research Technical University named after K.I. Satpayev". (Minutes No. 1 dated September 29, 2022), authorship by L.V. Gritsenko is non less than 6 printed sheets.</w:t>
            </w:r>
          </w:p>
          <w:p w14:paraId="58D955BF" w14:textId="647E18D3" w:rsidR="00D85D6C" w:rsidRPr="00A47CCF" w:rsidRDefault="00887A9B" w:rsidP="00887A9B">
            <w:pPr>
              <w:ind w:firstLine="182"/>
              <w:jc w:val="both"/>
              <w:rPr>
                <w:sz w:val="24"/>
                <w:szCs w:val="24"/>
              </w:rPr>
            </w:pPr>
            <w:proofErr w:type="spellStart"/>
            <w:r w:rsidRPr="00605005">
              <w:rPr>
                <w:sz w:val="24"/>
                <w:szCs w:val="24"/>
              </w:rPr>
              <w:t>Textbooks</w:t>
            </w:r>
            <w:proofErr w:type="spellEnd"/>
            <w:r w:rsidRPr="00605005">
              <w:rPr>
                <w:sz w:val="24"/>
                <w:szCs w:val="24"/>
              </w:rPr>
              <w:t xml:space="preserve"> (</w:t>
            </w:r>
            <w:proofErr w:type="spellStart"/>
            <w:r w:rsidRPr="00605005">
              <w:rPr>
                <w:sz w:val="24"/>
                <w:szCs w:val="24"/>
              </w:rPr>
              <w:t>teaching</w:t>
            </w:r>
            <w:proofErr w:type="spellEnd"/>
            <w:r w:rsidRPr="00605005">
              <w:rPr>
                <w:sz w:val="24"/>
                <w:szCs w:val="24"/>
              </w:rPr>
              <w:t xml:space="preserve"> </w:t>
            </w:r>
            <w:proofErr w:type="spellStart"/>
            <w:r w:rsidRPr="00605005">
              <w:rPr>
                <w:sz w:val="24"/>
                <w:szCs w:val="24"/>
              </w:rPr>
              <w:t>manuals</w:t>
            </w:r>
            <w:proofErr w:type="spellEnd"/>
            <w:r w:rsidRPr="00605005">
              <w:rPr>
                <w:sz w:val="24"/>
                <w:szCs w:val="24"/>
              </w:rPr>
              <w:t xml:space="preserve">) – </w:t>
            </w:r>
            <w:r w:rsidRPr="00887A9B">
              <w:rPr>
                <w:bCs/>
                <w:sz w:val="24"/>
                <w:szCs w:val="24"/>
                <w:u w:val="single"/>
              </w:rPr>
              <w:t>2</w:t>
            </w:r>
            <w:r>
              <w:rPr>
                <w:sz w:val="24"/>
                <w:szCs w:val="24"/>
              </w:rPr>
              <w:t>.</w:t>
            </w:r>
          </w:p>
        </w:tc>
      </w:tr>
      <w:tr w:rsidR="007D7B85" w:rsidRPr="004E7D3D" w14:paraId="51A7E0DD" w14:textId="77777777" w:rsidTr="004E7D3D">
        <w:trPr>
          <w:trHeight w:val="2108"/>
        </w:trPr>
        <w:tc>
          <w:tcPr>
            <w:tcW w:w="562" w:type="dxa"/>
          </w:tcPr>
          <w:p w14:paraId="44054349" w14:textId="77777777" w:rsidR="007D7B85" w:rsidRPr="007D7B85" w:rsidRDefault="007D7B85" w:rsidP="007D7B85">
            <w:pPr>
              <w:jc w:val="both"/>
              <w:rPr>
                <w:sz w:val="24"/>
                <w:szCs w:val="24"/>
                <w:lang w:val="kk-KZ"/>
              </w:rPr>
            </w:pPr>
            <w:r>
              <w:rPr>
                <w:sz w:val="24"/>
                <w:szCs w:val="24"/>
                <w:lang w:val="kk-KZ"/>
              </w:rPr>
              <w:t>9</w:t>
            </w:r>
          </w:p>
        </w:tc>
        <w:tc>
          <w:tcPr>
            <w:tcW w:w="3261" w:type="dxa"/>
          </w:tcPr>
          <w:p w14:paraId="18F30DA8" w14:textId="127DB3F5" w:rsidR="007D7B85" w:rsidRPr="00887A9B" w:rsidRDefault="00887A9B" w:rsidP="007D7B85">
            <w:pPr>
              <w:jc w:val="both"/>
              <w:rPr>
                <w:sz w:val="24"/>
                <w:szCs w:val="24"/>
                <w:lang w:val="en-US"/>
              </w:rPr>
            </w:pPr>
            <w:r w:rsidRPr="00887A9B">
              <w:rPr>
                <w:sz w:val="24"/>
                <w:szCs w:val="24"/>
                <w:lang w:val="en-US"/>
              </w:rPr>
              <w:t>Persons who defended their dissertation under his supervision and hold a degree</w:t>
            </w:r>
          </w:p>
        </w:tc>
        <w:tc>
          <w:tcPr>
            <w:tcW w:w="5522" w:type="dxa"/>
          </w:tcPr>
          <w:p w14:paraId="06DEF152" w14:textId="77777777" w:rsidR="004E7D3D" w:rsidRPr="004E7D3D" w:rsidRDefault="004E7D3D" w:rsidP="004E7D3D">
            <w:pPr>
              <w:jc w:val="both"/>
              <w:rPr>
                <w:sz w:val="24"/>
                <w:szCs w:val="24"/>
                <w:lang w:val="en-US"/>
              </w:rPr>
            </w:pPr>
            <w:r w:rsidRPr="004E7D3D">
              <w:rPr>
                <w:sz w:val="24"/>
                <w:szCs w:val="24"/>
                <w:lang w:val="en-US"/>
              </w:rPr>
              <w:t>Three PhDs have been trained:</w:t>
            </w:r>
          </w:p>
          <w:p w14:paraId="31DC9548" w14:textId="020775DD" w:rsidR="004E7D3D" w:rsidRPr="004E7D3D" w:rsidRDefault="004E7D3D" w:rsidP="004E7D3D">
            <w:pPr>
              <w:jc w:val="both"/>
              <w:rPr>
                <w:sz w:val="24"/>
                <w:szCs w:val="24"/>
                <w:lang w:val="en-US"/>
              </w:rPr>
            </w:pPr>
            <w:r w:rsidRPr="004E7D3D">
              <w:rPr>
                <w:sz w:val="24"/>
                <w:szCs w:val="24"/>
                <w:lang w:val="en-US"/>
              </w:rPr>
              <w:t xml:space="preserve">1. </w:t>
            </w:r>
            <w:proofErr w:type="spellStart"/>
            <w:r w:rsidRPr="004E7D3D">
              <w:rPr>
                <w:sz w:val="24"/>
                <w:szCs w:val="24"/>
                <w:lang w:val="en-US"/>
              </w:rPr>
              <w:t>Kedruk</w:t>
            </w:r>
            <w:proofErr w:type="spellEnd"/>
            <w:r w:rsidRPr="004E7D3D">
              <w:rPr>
                <w:sz w:val="24"/>
                <w:szCs w:val="24"/>
                <w:lang w:val="en-US"/>
              </w:rPr>
              <w:t xml:space="preserve"> </w:t>
            </w:r>
            <w:r w:rsidRPr="004E7D3D">
              <w:rPr>
                <w:sz w:val="24"/>
                <w:szCs w:val="24"/>
                <w:lang w:val="en-US"/>
              </w:rPr>
              <w:t xml:space="preserve">Evgeniya </w:t>
            </w:r>
            <w:proofErr w:type="spellStart"/>
            <w:r w:rsidRPr="004E7D3D">
              <w:rPr>
                <w:sz w:val="24"/>
                <w:szCs w:val="24"/>
                <w:lang w:val="en-US"/>
              </w:rPr>
              <w:t>Yuryevna</w:t>
            </w:r>
            <w:proofErr w:type="spellEnd"/>
            <w:r w:rsidRPr="004E7D3D">
              <w:rPr>
                <w:sz w:val="24"/>
                <w:szCs w:val="24"/>
                <w:lang w:val="en-US"/>
              </w:rPr>
              <w:t xml:space="preserve"> – PhD, Order No. 4672-b/a dated December 22, 2022, PhD 00024426870;</w:t>
            </w:r>
          </w:p>
          <w:p w14:paraId="7657B15C" w14:textId="63696A6C" w:rsidR="004E7D3D" w:rsidRPr="004E7D3D" w:rsidRDefault="004E7D3D" w:rsidP="004E7D3D">
            <w:pPr>
              <w:jc w:val="both"/>
              <w:rPr>
                <w:sz w:val="24"/>
                <w:szCs w:val="24"/>
                <w:lang w:val="en-US"/>
              </w:rPr>
            </w:pPr>
            <w:r w:rsidRPr="004E7D3D">
              <w:rPr>
                <w:sz w:val="24"/>
                <w:szCs w:val="24"/>
                <w:lang w:val="en-US"/>
              </w:rPr>
              <w:t xml:space="preserve">2. </w:t>
            </w:r>
            <w:proofErr w:type="spellStart"/>
            <w:r w:rsidRPr="004E7D3D">
              <w:rPr>
                <w:sz w:val="24"/>
                <w:szCs w:val="24"/>
                <w:lang w:val="en-US"/>
              </w:rPr>
              <w:t>Tolubaeva</w:t>
            </w:r>
            <w:proofErr w:type="spellEnd"/>
            <w:r w:rsidRPr="004E7D3D">
              <w:rPr>
                <w:sz w:val="24"/>
                <w:szCs w:val="24"/>
                <w:lang w:val="en-US"/>
              </w:rPr>
              <w:t xml:space="preserve"> Diana </w:t>
            </w:r>
            <w:proofErr w:type="spellStart"/>
            <w:r w:rsidRPr="004E7D3D">
              <w:rPr>
                <w:sz w:val="24"/>
                <w:szCs w:val="24"/>
                <w:lang w:val="en-US"/>
              </w:rPr>
              <w:t>Bakhytovna</w:t>
            </w:r>
            <w:proofErr w:type="spellEnd"/>
            <w:r>
              <w:rPr>
                <w:sz w:val="24"/>
                <w:szCs w:val="24"/>
                <w:lang w:val="en-US"/>
              </w:rPr>
              <w:t xml:space="preserve"> </w:t>
            </w:r>
            <w:r w:rsidRPr="004E7D3D">
              <w:rPr>
                <w:sz w:val="24"/>
                <w:szCs w:val="24"/>
                <w:lang w:val="en-US"/>
              </w:rPr>
              <w:t>– PhD, Order No. 499-d dated March 18, 2024, PhD 000000463224;</w:t>
            </w:r>
          </w:p>
          <w:p w14:paraId="3F5F9A1B" w14:textId="32081500" w:rsidR="004E7D3D" w:rsidRPr="004E7D3D" w:rsidRDefault="004E7D3D" w:rsidP="004E7D3D">
            <w:pPr>
              <w:jc w:val="both"/>
              <w:rPr>
                <w:sz w:val="24"/>
                <w:szCs w:val="24"/>
                <w:lang w:val="en-US"/>
              </w:rPr>
            </w:pPr>
            <w:r w:rsidRPr="004E7D3D">
              <w:rPr>
                <w:sz w:val="24"/>
                <w:szCs w:val="24"/>
                <w:lang w:val="en-US"/>
              </w:rPr>
              <w:t xml:space="preserve">3. </w:t>
            </w:r>
            <w:proofErr w:type="spellStart"/>
            <w:r w:rsidRPr="004E7D3D">
              <w:rPr>
                <w:sz w:val="24"/>
                <w:szCs w:val="24"/>
                <w:lang w:val="en-US"/>
              </w:rPr>
              <w:t>Paltusheva</w:t>
            </w:r>
            <w:proofErr w:type="spellEnd"/>
            <w:r w:rsidRPr="004E7D3D">
              <w:rPr>
                <w:sz w:val="24"/>
                <w:szCs w:val="24"/>
                <w:lang w:val="en-US"/>
              </w:rPr>
              <w:t xml:space="preserve"> </w:t>
            </w:r>
            <w:proofErr w:type="spellStart"/>
            <w:r w:rsidRPr="004E7D3D">
              <w:rPr>
                <w:sz w:val="24"/>
                <w:szCs w:val="24"/>
                <w:lang w:val="en-US"/>
              </w:rPr>
              <w:t>Zhaniya</w:t>
            </w:r>
            <w:proofErr w:type="spellEnd"/>
            <w:r w:rsidRPr="004E7D3D">
              <w:rPr>
                <w:sz w:val="24"/>
                <w:szCs w:val="24"/>
                <w:lang w:val="en-US"/>
              </w:rPr>
              <w:t xml:space="preserve"> </w:t>
            </w:r>
            <w:proofErr w:type="spellStart"/>
            <w:r w:rsidRPr="004E7D3D">
              <w:rPr>
                <w:sz w:val="24"/>
                <w:szCs w:val="24"/>
                <w:lang w:val="en-US"/>
              </w:rPr>
              <w:t>Urazgalievna</w:t>
            </w:r>
            <w:proofErr w:type="spellEnd"/>
            <w:r w:rsidRPr="004E7D3D">
              <w:rPr>
                <w:sz w:val="24"/>
                <w:szCs w:val="24"/>
                <w:lang w:val="en-US"/>
              </w:rPr>
              <w:t xml:space="preserve"> – PhD, Order No. 884-d dated June 12, 2025, PhD 00031669025</w:t>
            </w:r>
            <w:r>
              <w:rPr>
                <w:sz w:val="24"/>
                <w:szCs w:val="24"/>
                <w:lang w:val="en-US"/>
              </w:rPr>
              <w:t>.</w:t>
            </w:r>
          </w:p>
        </w:tc>
      </w:tr>
      <w:tr w:rsidR="007D7B85" w:rsidRPr="005248A0" w14:paraId="5926A1AE" w14:textId="77777777" w:rsidTr="005248A0">
        <w:trPr>
          <w:trHeight w:val="4534"/>
        </w:trPr>
        <w:tc>
          <w:tcPr>
            <w:tcW w:w="562" w:type="dxa"/>
          </w:tcPr>
          <w:p w14:paraId="306A5D12" w14:textId="77777777" w:rsidR="007D7B85" w:rsidRPr="007D7B85" w:rsidRDefault="007D7B85" w:rsidP="007D7B85">
            <w:pPr>
              <w:jc w:val="both"/>
              <w:rPr>
                <w:sz w:val="24"/>
                <w:szCs w:val="24"/>
                <w:lang w:val="kk-KZ"/>
              </w:rPr>
            </w:pPr>
            <w:r>
              <w:rPr>
                <w:sz w:val="24"/>
                <w:szCs w:val="24"/>
                <w:lang w:val="kk-KZ"/>
              </w:rPr>
              <w:t>10</w:t>
            </w:r>
          </w:p>
        </w:tc>
        <w:tc>
          <w:tcPr>
            <w:tcW w:w="3261" w:type="dxa"/>
          </w:tcPr>
          <w:p w14:paraId="7B814CC2" w14:textId="747DA8C0" w:rsidR="007D7B85" w:rsidRPr="00887A9B" w:rsidRDefault="00887A9B" w:rsidP="007D7B85">
            <w:pPr>
              <w:jc w:val="both"/>
              <w:rPr>
                <w:sz w:val="24"/>
                <w:szCs w:val="24"/>
                <w:lang w:val="en-US"/>
              </w:rPr>
            </w:pPr>
            <w:r w:rsidRPr="00887A9B">
              <w:rPr>
                <w:sz w:val="24"/>
                <w:szCs w:val="24"/>
                <w:lang w:val="en-US"/>
              </w:rPr>
              <w:t xml:space="preserve">Laureates and prize-winners of national, international, foreign competitions, exhibitions, festivals, awards, </w:t>
            </w:r>
            <w:proofErr w:type="spellStart"/>
            <w:r w:rsidRPr="00887A9B">
              <w:rPr>
                <w:sz w:val="24"/>
                <w:szCs w:val="24"/>
                <w:lang w:val="en-US"/>
              </w:rPr>
              <w:t>olympiads</w:t>
            </w:r>
            <w:proofErr w:type="spellEnd"/>
            <w:r w:rsidRPr="00887A9B">
              <w:rPr>
                <w:sz w:val="24"/>
                <w:szCs w:val="24"/>
                <w:lang w:val="en-US"/>
              </w:rPr>
              <w:t xml:space="preserve"> under his supervision</w:t>
            </w:r>
          </w:p>
        </w:tc>
        <w:tc>
          <w:tcPr>
            <w:tcW w:w="5522" w:type="dxa"/>
          </w:tcPr>
          <w:p w14:paraId="59046B0F" w14:textId="3D1ABBFB" w:rsidR="005248A0" w:rsidRPr="005248A0" w:rsidRDefault="005248A0" w:rsidP="005248A0">
            <w:pPr>
              <w:tabs>
                <w:tab w:val="left" w:pos="709"/>
              </w:tabs>
              <w:jc w:val="both"/>
              <w:rPr>
                <w:bCs/>
                <w:sz w:val="24"/>
                <w:szCs w:val="24"/>
                <w:lang w:val="en-US"/>
              </w:rPr>
            </w:pPr>
            <w:r>
              <w:rPr>
                <w:bCs/>
                <w:sz w:val="24"/>
                <w:szCs w:val="24"/>
                <w:lang w:val="en-US"/>
              </w:rPr>
              <w:t>Since</w:t>
            </w:r>
            <w:r w:rsidRPr="005248A0">
              <w:rPr>
                <w:bCs/>
                <w:sz w:val="24"/>
                <w:szCs w:val="24"/>
                <w:lang w:val="en-US"/>
              </w:rPr>
              <w:t xml:space="preserve"> 2014 to 2025, under the academic supervision of L.V. Gritsenko, </w:t>
            </w:r>
            <w:r>
              <w:rPr>
                <w:bCs/>
                <w:sz w:val="24"/>
                <w:szCs w:val="24"/>
                <w:lang w:val="en-US"/>
              </w:rPr>
              <w:t>9</w:t>
            </w:r>
            <w:r w:rsidRPr="005248A0">
              <w:rPr>
                <w:bCs/>
                <w:sz w:val="24"/>
                <w:szCs w:val="24"/>
                <w:lang w:val="en-US"/>
              </w:rPr>
              <w:t xml:space="preserve"> master's and 12 bachelor's degree students defended their master's and diploma theses of which</w:t>
            </w:r>
          </w:p>
          <w:p w14:paraId="198C04F5" w14:textId="77777777" w:rsidR="005248A0" w:rsidRPr="005248A0" w:rsidRDefault="005248A0" w:rsidP="005248A0">
            <w:pPr>
              <w:tabs>
                <w:tab w:val="left" w:pos="709"/>
              </w:tabs>
              <w:jc w:val="both"/>
              <w:rPr>
                <w:bCs/>
                <w:sz w:val="24"/>
                <w:szCs w:val="24"/>
                <w:lang w:val="en-US"/>
              </w:rPr>
            </w:pPr>
            <w:r w:rsidRPr="00A90467">
              <w:rPr>
                <w:bCs/>
                <w:i/>
                <w:iCs/>
                <w:sz w:val="24"/>
                <w:szCs w:val="24"/>
                <w:lang w:val="en-US"/>
              </w:rPr>
              <w:t xml:space="preserve">N.K. </w:t>
            </w:r>
            <w:proofErr w:type="spellStart"/>
            <w:r w:rsidRPr="00A90467">
              <w:rPr>
                <w:bCs/>
                <w:i/>
                <w:iCs/>
                <w:sz w:val="24"/>
                <w:szCs w:val="24"/>
                <w:lang w:val="en-US"/>
              </w:rPr>
              <w:t>Saitova</w:t>
            </w:r>
            <w:proofErr w:type="spellEnd"/>
            <w:r w:rsidRPr="005248A0">
              <w:rPr>
                <w:bCs/>
                <w:sz w:val="24"/>
                <w:szCs w:val="24"/>
                <w:lang w:val="en-US"/>
              </w:rPr>
              <w:t xml:space="preserve"> took third place in the 2015 Republican Competition of Scientific Research Work.</w:t>
            </w:r>
          </w:p>
          <w:p w14:paraId="2BA6D856" w14:textId="77777777" w:rsidR="005248A0" w:rsidRPr="005248A0" w:rsidRDefault="005248A0" w:rsidP="005248A0">
            <w:pPr>
              <w:tabs>
                <w:tab w:val="left" w:pos="709"/>
              </w:tabs>
              <w:jc w:val="both"/>
              <w:rPr>
                <w:bCs/>
                <w:sz w:val="24"/>
                <w:szCs w:val="24"/>
                <w:lang w:val="en-US"/>
              </w:rPr>
            </w:pPr>
            <w:r w:rsidRPr="00A90467">
              <w:rPr>
                <w:bCs/>
                <w:i/>
                <w:iCs/>
                <w:sz w:val="24"/>
                <w:szCs w:val="24"/>
                <w:lang w:val="en-US"/>
              </w:rPr>
              <w:t xml:space="preserve">A.B. </w:t>
            </w:r>
            <w:proofErr w:type="spellStart"/>
            <w:r w:rsidRPr="00A90467">
              <w:rPr>
                <w:bCs/>
                <w:i/>
                <w:iCs/>
                <w:sz w:val="24"/>
                <w:szCs w:val="24"/>
                <w:lang w:val="en-US"/>
              </w:rPr>
              <w:t>Bolatbekova</w:t>
            </w:r>
            <w:proofErr w:type="spellEnd"/>
            <w:r w:rsidRPr="005248A0">
              <w:rPr>
                <w:bCs/>
                <w:sz w:val="24"/>
                <w:szCs w:val="24"/>
                <w:lang w:val="en-US"/>
              </w:rPr>
              <w:t xml:space="preserve"> took second place in the 2016 Republican Competition of Scientific Research Work.</w:t>
            </w:r>
          </w:p>
          <w:p w14:paraId="3AC630F6" w14:textId="77777777" w:rsidR="005248A0" w:rsidRPr="005248A0" w:rsidRDefault="005248A0" w:rsidP="005248A0">
            <w:pPr>
              <w:tabs>
                <w:tab w:val="left" w:pos="709"/>
              </w:tabs>
              <w:jc w:val="both"/>
              <w:rPr>
                <w:bCs/>
                <w:sz w:val="24"/>
                <w:szCs w:val="24"/>
                <w:lang w:val="en-US"/>
              </w:rPr>
            </w:pPr>
            <w:r w:rsidRPr="00A90467">
              <w:rPr>
                <w:bCs/>
                <w:i/>
                <w:iCs/>
                <w:sz w:val="24"/>
                <w:szCs w:val="24"/>
                <w:lang w:val="en-US"/>
              </w:rPr>
              <w:t xml:space="preserve">R.E. </w:t>
            </w:r>
            <w:proofErr w:type="spellStart"/>
            <w:r w:rsidRPr="00A90467">
              <w:rPr>
                <w:bCs/>
                <w:i/>
                <w:iCs/>
                <w:sz w:val="24"/>
                <w:szCs w:val="24"/>
                <w:lang w:val="en-US"/>
              </w:rPr>
              <w:t>Ualikhanov</w:t>
            </w:r>
            <w:proofErr w:type="spellEnd"/>
            <w:r w:rsidRPr="005248A0">
              <w:rPr>
                <w:bCs/>
                <w:sz w:val="24"/>
                <w:szCs w:val="24"/>
                <w:lang w:val="en-US"/>
              </w:rPr>
              <w:t xml:space="preserve"> took third place in the 2017 Republican Competition of Scientific Research Work.</w:t>
            </w:r>
          </w:p>
          <w:p w14:paraId="60511F69" w14:textId="77777777" w:rsidR="005248A0" w:rsidRPr="005248A0" w:rsidRDefault="005248A0" w:rsidP="005248A0">
            <w:pPr>
              <w:tabs>
                <w:tab w:val="left" w:pos="709"/>
              </w:tabs>
              <w:jc w:val="both"/>
              <w:rPr>
                <w:bCs/>
                <w:sz w:val="24"/>
                <w:szCs w:val="24"/>
                <w:lang w:val="en-US"/>
              </w:rPr>
            </w:pPr>
            <w:r w:rsidRPr="00A90467">
              <w:rPr>
                <w:bCs/>
                <w:i/>
                <w:iCs/>
                <w:sz w:val="24"/>
                <w:szCs w:val="24"/>
                <w:lang w:val="en-US"/>
              </w:rPr>
              <w:t>E.R. Kim</w:t>
            </w:r>
            <w:r w:rsidRPr="005248A0">
              <w:rPr>
                <w:bCs/>
                <w:sz w:val="24"/>
                <w:szCs w:val="24"/>
                <w:lang w:val="en-US"/>
              </w:rPr>
              <w:t xml:space="preserve"> took first place in the 2018 Republican Competition of Scientific Research Work.</w:t>
            </w:r>
          </w:p>
          <w:p w14:paraId="232EFB61" w14:textId="77777777" w:rsidR="005248A0" w:rsidRPr="005248A0" w:rsidRDefault="005248A0" w:rsidP="005248A0">
            <w:pPr>
              <w:tabs>
                <w:tab w:val="left" w:pos="709"/>
              </w:tabs>
              <w:jc w:val="both"/>
              <w:rPr>
                <w:bCs/>
                <w:sz w:val="24"/>
                <w:szCs w:val="24"/>
                <w:lang w:val="en-US"/>
              </w:rPr>
            </w:pPr>
            <w:proofErr w:type="spellStart"/>
            <w:r w:rsidRPr="00A90467">
              <w:rPr>
                <w:bCs/>
                <w:i/>
                <w:iCs/>
                <w:sz w:val="24"/>
                <w:szCs w:val="24"/>
                <w:lang w:val="en-US"/>
              </w:rPr>
              <w:t>Zh.B</w:t>
            </w:r>
            <w:proofErr w:type="spellEnd"/>
            <w:r w:rsidRPr="00A90467">
              <w:rPr>
                <w:bCs/>
                <w:i/>
                <w:iCs/>
                <w:sz w:val="24"/>
                <w:szCs w:val="24"/>
                <w:lang w:val="en-US"/>
              </w:rPr>
              <w:t xml:space="preserve">. </w:t>
            </w:r>
            <w:proofErr w:type="spellStart"/>
            <w:r w:rsidRPr="00A90467">
              <w:rPr>
                <w:bCs/>
                <w:i/>
                <w:iCs/>
                <w:sz w:val="24"/>
                <w:szCs w:val="24"/>
                <w:lang w:val="en-US"/>
              </w:rPr>
              <w:t>Kuspanov</w:t>
            </w:r>
            <w:proofErr w:type="spellEnd"/>
            <w:r w:rsidRPr="005248A0">
              <w:rPr>
                <w:bCs/>
                <w:sz w:val="24"/>
                <w:szCs w:val="24"/>
                <w:lang w:val="en-US"/>
              </w:rPr>
              <w:t xml:space="preserve"> took third place in the 2018 Republican Competition of Scientific Research Work.</w:t>
            </w:r>
          </w:p>
          <w:p w14:paraId="2A6AAAC9" w14:textId="5C6E71DB" w:rsidR="005248A0" w:rsidRPr="005248A0" w:rsidRDefault="005248A0" w:rsidP="005248A0">
            <w:pPr>
              <w:tabs>
                <w:tab w:val="left" w:pos="709"/>
              </w:tabs>
              <w:jc w:val="both"/>
              <w:rPr>
                <w:b/>
                <w:sz w:val="24"/>
                <w:szCs w:val="24"/>
                <w:lang w:val="en-US"/>
              </w:rPr>
            </w:pPr>
            <w:r w:rsidRPr="00A90467">
              <w:rPr>
                <w:bCs/>
                <w:i/>
                <w:iCs/>
                <w:sz w:val="24"/>
                <w:szCs w:val="24"/>
                <w:lang w:val="en-US"/>
              </w:rPr>
              <w:t xml:space="preserve">R.E. </w:t>
            </w:r>
            <w:proofErr w:type="spellStart"/>
            <w:r w:rsidRPr="00A90467">
              <w:rPr>
                <w:bCs/>
                <w:i/>
                <w:iCs/>
                <w:sz w:val="24"/>
                <w:szCs w:val="24"/>
                <w:lang w:val="en-US"/>
              </w:rPr>
              <w:t>Ualikhanov</w:t>
            </w:r>
            <w:proofErr w:type="spellEnd"/>
            <w:r w:rsidRPr="005248A0">
              <w:rPr>
                <w:bCs/>
                <w:sz w:val="24"/>
                <w:szCs w:val="24"/>
                <w:lang w:val="en-US"/>
              </w:rPr>
              <w:t xml:space="preserve"> took 3rd place in the Republican competition of scientific research, 2019.</w:t>
            </w:r>
          </w:p>
        </w:tc>
      </w:tr>
      <w:tr w:rsidR="00887A9B" w14:paraId="3486B453" w14:textId="77777777" w:rsidTr="00F436E7">
        <w:tc>
          <w:tcPr>
            <w:tcW w:w="562" w:type="dxa"/>
          </w:tcPr>
          <w:p w14:paraId="3A15870C" w14:textId="77777777" w:rsidR="00887A9B" w:rsidRPr="007D7B85" w:rsidRDefault="00887A9B" w:rsidP="00887A9B">
            <w:pPr>
              <w:jc w:val="both"/>
              <w:rPr>
                <w:sz w:val="24"/>
                <w:szCs w:val="24"/>
                <w:lang w:val="kk-KZ"/>
              </w:rPr>
            </w:pPr>
            <w:r>
              <w:rPr>
                <w:sz w:val="24"/>
                <w:szCs w:val="24"/>
                <w:lang w:val="kk-KZ"/>
              </w:rPr>
              <w:t>11</w:t>
            </w:r>
          </w:p>
        </w:tc>
        <w:tc>
          <w:tcPr>
            <w:tcW w:w="3261" w:type="dxa"/>
          </w:tcPr>
          <w:p w14:paraId="66EAB458" w14:textId="4D742119" w:rsidR="00887A9B" w:rsidRPr="00887A9B" w:rsidRDefault="00887A9B" w:rsidP="00887A9B">
            <w:pPr>
              <w:jc w:val="both"/>
              <w:rPr>
                <w:sz w:val="24"/>
                <w:szCs w:val="24"/>
                <w:lang w:val="en-US"/>
              </w:rPr>
            </w:pPr>
            <w:r w:rsidRPr="00887A9B">
              <w:rPr>
                <w:sz w:val="24"/>
                <w:szCs w:val="24"/>
                <w:lang w:val="en-US"/>
              </w:rPr>
              <w:t xml:space="preserve">Champions or prize-winners of World </w:t>
            </w:r>
            <w:proofErr w:type="spellStart"/>
            <w:r w:rsidRPr="00887A9B">
              <w:rPr>
                <w:sz w:val="24"/>
                <w:szCs w:val="24"/>
                <w:lang w:val="en-US"/>
              </w:rPr>
              <w:t>Universiades</w:t>
            </w:r>
            <w:proofErr w:type="spellEnd"/>
            <w:r w:rsidRPr="00887A9B">
              <w:rPr>
                <w:sz w:val="24"/>
                <w:szCs w:val="24"/>
                <w:lang w:val="en-US"/>
              </w:rPr>
              <w:t>, Asian Championships and Asian Games, European, World and Olympic Games under his supervision</w:t>
            </w:r>
          </w:p>
        </w:tc>
        <w:tc>
          <w:tcPr>
            <w:tcW w:w="5522" w:type="dxa"/>
          </w:tcPr>
          <w:p w14:paraId="55157DC4" w14:textId="0AC09EDF" w:rsidR="00887A9B" w:rsidRPr="00A47CCF" w:rsidRDefault="00887A9B" w:rsidP="00887A9B">
            <w:pPr>
              <w:jc w:val="both"/>
              <w:rPr>
                <w:sz w:val="24"/>
                <w:szCs w:val="24"/>
                <w:lang w:val="en-US"/>
              </w:rPr>
            </w:pPr>
            <w:r w:rsidRPr="00A47CCF">
              <w:rPr>
                <w:sz w:val="24"/>
                <w:szCs w:val="24"/>
                <w:lang w:val="en-US"/>
              </w:rPr>
              <w:t>-</w:t>
            </w:r>
          </w:p>
        </w:tc>
      </w:tr>
      <w:tr w:rsidR="00887A9B" w14:paraId="4D9E4CB6" w14:textId="77777777" w:rsidTr="00F436E7">
        <w:trPr>
          <w:trHeight w:val="3644"/>
        </w:trPr>
        <w:tc>
          <w:tcPr>
            <w:tcW w:w="562" w:type="dxa"/>
          </w:tcPr>
          <w:p w14:paraId="2EC0B21D" w14:textId="77777777" w:rsidR="00887A9B" w:rsidRPr="007D7B85" w:rsidRDefault="00887A9B" w:rsidP="00887A9B">
            <w:pPr>
              <w:jc w:val="both"/>
              <w:rPr>
                <w:sz w:val="24"/>
                <w:szCs w:val="24"/>
                <w:lang w:val="kk-KZ"/>
              </w:rPr>
            </w:pPr>
            <w:r>
              <w:rPr>
                <w:sz w:val="24"/>
                <w:szCs w:val="24"/>
                <w:lang w:val="kk-KZ"/>
              </w:rPr>
              <w:t>12</w:t>
            </w:r>
          </w:p>
        </w:tc>
        <w:tc>
          <w:tcPr>
            <w:tcW w:w="3261" w:type="dxa"/>
          </w:tcPr>
          <w:p w14:paraId="12CDEAD9" w14:textId="77777777" w:rsidR="00887A9B" w:rsidRPr="00605005" w:rsidRDefault="00887A9B" w:rsidP="00887A9B">
            <w:pPr>
              <w:rPr>
                <w:sz w:val="24"/>
                <w:szCs w:val="24"/>
              </w:rPr>
            </w:pPr>
            <w:proofErr w:type="spellStart"/>
            <w:r w:rsidRPr="00605005">
              <w:rPr>
                <w:sz w:val="24"/>
                <w:szCs w:val="24"/>
              </w:rPr>
              <w:t>Additional</w:t>
            </w:r>
            <w:proofErr w:type="spellEnd"/>
            <w:r w:rsidRPr="00605005">
              <w:rPr>
                <w:sz w:val="24"/>
                <w:szCs w:val="24"/>
              </w:rPr>
              <w:t xml:space="preserve"> </w:t>
            </w:r>
            <w:proofErr w:type="spellStart"/>
            <w:r w:rsidRPr="00605005">
              <w:rPr>
                <w:sz w:val="24"/>
                <w:szCs w:val="24"/>
              </w:rPr>
              <w:t>information</w:t>
            </w:r>
            <w:proofErr w:type="spellEnd"/>
          </w:p>
          <w:p w14:paraId="00B7488C" w14:textId="77777777" w:rsidR="00887A9B" w:rsidRPr="00605005" w:rsidRDefault="00887A9B" w:rsidP="00887A9B">
            <w:pPr>
              <w:rPr>
                <w:sz w:val="24"/>
                <w:szCs w:val="24"/>
              </w:rPr>
            </w:pPr>
          </w:p>
          <w:p w14:paraId="317DD3D5" w14:textId="7B269924" w:rsidR="00887A9B" w:rsidRDefault="00887A9B" w:rsidP="00887A9B">
            <w:pPr>
              <w:jc w:val="both"/>
              <w:rPr>
                <w:sz w:val="24"/>
                <w:szCs w:val="24"/>
              </w:rPr>
            </w:pPr>
          </w:p>
        </w:tc>
        <w:tc>
          <w:tcPr>
            <w:tcW w:w="5522" w:type="dxa"/>
          </w:tcPr>
          <w:p w14:paraId="75B4FFF9" w14:textId="2B4C482F" w:rsidR="00EF0170" w:rsidRDefault="00887A9B" w:rsidP="00EF0170">
            <w:pPr>
              <w:pStyle w:val="ab"/>
              <w:spacing w:before="0" w:beforeAutospacing="0" w:after="0" w:afterAutospacing="0"/>
              <w:jc w:val="both"/>
            </w:pPr>
            <w:r w:rsidRPr="00EF0170">
              <w:rPr>
                <w:lang w:val="en-US"/>
              </w:rPr>
              <w:t xml:space="preserve">     </w:t>
            </w:r>
            <w:proofErr w:type="spellStart"/>
            <w:r w:rsidR="00EF0170">
              <w:t>Deputy</w:t>
            </w:r>
            <w:proofErr w:type="spellEnd"/>
            <w:r w:rsidR="00EF0170">
              <w:t xml:space="preserve"> </w:t>
            </w:r>
            <w:proofErr w:type="spellStart"/>
            <w:r w:rsidR="00EF0170">
              <w:t>Chair</w:t>
            </w:r>
            <w:proofErr w:type="spellEnd"/>
            <w:r w:rsidR="00EF0170">
              <w:t xml:space="preserve"> </w:t>
            </w:r>
            <w:proofErr w:type="spellStart"/>
            <w:r w:rsidR="00EF0170">
              <w:t>of</w:t>
            </w:r>
            <w:proofErr w:type="spellEnd"/>
            <w:r w:rsidR="00EF0170">
              <w:t xml:space="preserve"> </w:t>
            </w:r>
            <w:proofErr w:type="spellStart"/>
            <w:r w:rsidR="00EF0170">
              <w:t>the</w:t>
            </w:r>
            <w:proofErr w:type="spellEnd"/>
            <w:r w:rsidR="00EF0170">
              <w:t xml:space="preserve"> </w:t>
            </w:r>
            <w:proofErr w:type="spellStart"/>
            <w:r w:rsidR="00EF0170">
              <w:t>Dissertation</w:t>
            </w:r>
            <w:proofErr w:type="spellEnd"/>
            <w:r w:rsidR="00EF0170">
              <w:t xml:space="preserve"> Council for </w:t>
            </w:r>
            <w:proofErr w:type="spellStart"/>
            <w:r w:rsidR="00EF0170">
              <w:t>the</w:t>
            </w:r>
            <w:proofErr w:type="spellEnd"/>
            <w:r w:rsidR="00EF0170">
              <w:t xml:space="preserve"> 8D053 Physical and Chemical Sciences </w:t>
            </w:r>
            <w:proofErr w:type="spellStart"/>
            <w:r w:rsidR="00EF0170">
              <w:t>program</w:t>
            </w:r>
            <w:proofErr w:type="spellEnd"/>
            <w:r w:rsidR="00EF0170">
              <w:t>.</w:t>
            </w:r>
          </w:p>
          <w:p w14:paraId="5805CEFF" w14:textId="77777777" w:rsidR="00EA7768" w:rsidRDefault="00EA7768" w:rsidP="00EF0170">
            <w:pPr>
              <w:pStyle w:val="ab"/>
              <w:spacing w:before="0" w:beforeAutospacing="0" w:after="0" w:afterAutospacing="0"/>
              <w:ind w:firstLine="324"/>
              <w:rPr>
                <w:i/>
                <w:iCs/>
              </w:rPr>
            </w:pPr>
          </w:p>
          <w:p w14:paraId="4B57194B" w14:textId="5B90AB3B" w:rsidR="00EF0170" w:rsidRPr="00EF0170" w:rsidRDefault="00EF0170" w:rsidP="00EF0170">
            <w:pPr>
              <w:pStyle w:val="ab"/>
              <w:spacing w:before="0" w:beforeAutospacing="0" w:after="0" w:afterAutospacing="0"/>
              <w:ind w:firstLine="324"/>
              <w:rPr>
                <w:i/>
                <w:iCs/>
              </w:rPr>
            </w:pPr>
            <w:r w:rsidRPr="00EF0170">
              <w:rPr>
                <w:i/>
                <w:iCs/>
              </w:rPr>
              <w:t xml:space="preserve">Participation in research </w:t>
            </w:r>
            <w:proofErr w:type="spellStart"/>
            <w:r w:rsidRPr="00EF0170">
              <w:rPr>
                <w:i/>
                <w:iCs/>
              </w:rPr>
              <w:t>projects</w:t>
            </w:r>
            <w:proofErr w:type="spellEnd"/>
            <w:r w:rsidRPr="00EF0170">
              <w:rPr>
                <w:i/>
                <w:iCs/>
              </w:rPr>
              <w:t>:</w:t>
            </w:r>
          </w:p>
          <w:p w14:paraId="132683BB" w14:textId="7D820D5F" w:rsidR="00EA7768" w:rsidRPr="00EA7768" w:rsidRDefault="00EA7768" w:rsidP="00EA7768">
            <w:pPr>
              <w:widowControl/>
              <w:shd w:val="clear" w:color="auto" w:fill="FFFFFF"/>
              <w:tabs>
                <w:tab w:val="left" w:pos="324"/>
              </w:tabs>
              <w:autoSpaceDE/>
              <w:autoSpaceDN/>
              <w:contextualSpacing/>
              <w:jc w:val="both"/>
              <w:rPr>
                <w:sz w:val="24"/>
                <w:szCs w:val="24"/>
                <w:shd w:val="clear" w:color="auto" w:fill="FFFFFF"/>
                <w:lang w:val="en-US"/>
              </w:rPr>
            </w:pPr>
            <w:r w:rsidRPr="00EA7768">
              <w:rPr>
                <w:sz w:val="24"/>
                <w:szCs w:val="24"/>
                <w:shd w:val="clear" w:color="auto" w:fill="FFFFFF"/>
                <w:lang w:val="en-US"/>
              </w:rPr>
              <w:t xml:space="preserve">• </w:t>
            </w:r>
            <w:r w:rsidRPr="00EA7768">
              <w:rPr>
                <w:b/>
                <w:bCs/>
                <w:sz w:val="24"/>
                <w:szCs w:val="24"/>
                <w:shd w:val="clear" w:color="auto" w:fill="FFFFFF"/>
                <w:lang w:val="en-US"/>
              </w:rPr>
              <w:t>Project Supervisor</w:t>
            </w:r>
            <w:r w:rsidRPr="00EA7768">
              <w:rPr>
                <w:sz w:val="24"/>
                <w:szCs w:val="24"/>
                <w:shd w:val="clear" w:color="auto" w:fill="FFFFFF"/>
                <w:lang w:val="en-US"/>
              </w:rPr>
              <w:t xml:space="preserve"> AP26103537 "Development of Homogeneous and Heterogeneous Semiconductor Systems for Application in High-Performance Electrochemical and Photocatalytic Electrodes" 2025-2027.</w:t>
            </w:r>
          </w:p>
          <w:p w14:paraId="21E14E97" w14:textId="77777777" w:rsidR="00EA7768" w:rsidRDefault="00EA7768" w:rsidP="00EA7768">
            <w:pPr>
              <w:widowControl/>
              <w:shd w:val="clear" w:color="auto" w:fill="FFFFFF"/>
              <w:tabs>
                <w:tab w:val="left" w:pos="40"/>
              </w:tabs>
              <w:autoSpaceDE/>
              <w:autoSpaceDN/>
              <w:ind w:left="40"/>
              <w:contextualSpacing/>
              <w:jc w:val="both"/>
              <w:rPr>
                <w:sz w:val="24"/>
                <w:szCs w:val="24"/>
                <w:shd w:val="clear" w:color="auto" w:fill="FFFFFF"/>
                <w:lang w:val="en-US"/>
              </w:rPr>
            </w:pPr>
            <w:r w:rsidRPr="00EA7768">
              <w:rPr>
                <w:sz w:val="24"/>
                <w:szCs w:val="24"/>
                <w:shd w:val="clear" w:color="auto" w:fill="FFFFFF"/>
                <w:lang w:val="en-US"/>
              </w:rPr>
              <w:t xml:space="preserve">• </w:t>
            </w:r>
            <w:r w:rsidRPr="00EA7768">
              <w:rPr>
                <w:b/>
                <w:bCs/>
                <w:sz w:val="24"/>
                <w:szCs w:val="24"/>
                <w:shd w:val="clear" w:color="auto" w:fill="FFFFFF"/>
                <w:lang w:val="en-US"/>
              </w:rPr>
              <w:t xml:space="preserve">Project </w:t>
            </w:r>
            <w:r w:rsidRPr="00EA7768">
              <w:rPr>
                <w:b/>
                <w:bCs/>
                <w:sz w:val="24"/>
                <w:szCs w:val="24"/>
                <w:shd w:val="clear" w:color="auto" w:fill="FFFFFF"/>
                <w:lang w:val="en-US"/>
              </w:rPr>
              <w:t>Superviso</w:t>
            </w:r>
            <w:r w:rsidRPr="00EA7768">
              <w:rPr>
                <w:b/>
                <w:bCs/>
                <w:sz w:val="24"/>
                <w:szCs w:val="24"/>
                <w:shd w:val="clear" w:color="auto" w:fill="FFFFFF"/>
                <w:lang w:val="en-US"/>
              </w:rPr>
              <w:t>r</w:t>
            </w:r>
            <w:r w:rsidRPr="00EA7768">
              <w:rPr>
                <w:sz w:val="24"/>
                <w:szCs w:val="24"/>
                <w:shd w:val="clear" w:color="auto" w:fill="FFFFFF"/>
                <w:lang w:val="en-US"/>
              </w:rPr>
              <w:t xml:space="preserve"> AP08856173 "Synthesis and Study of the Properties of Low-Dimensional Semiconductor Materials for Creating Highly Sensitive Biosensors" 2020-2022.</w:t>
            </w:r>
          </w:p>
          <w:p w14:paraId="3C9BD7ED" w14:textId="19CE7EC0" w:rsidR="00EA7768" w:rsidRPr="00EA7768" w:rsidRDefault="00EA7768" w:rsidP="00EA7768">
            <w:pPr>
              <w:widowControl/>
              <w:shd w:val="clear" w:color="auto" w:fill="FFFFFF"/>
              <w:tabs>
                <w:tab w:val="left" w:pos="40"/>
              </w:tabs>
              <w:autoSpaceDE/>
              <w:autoSpaceDN/>
              <w:ind w:left="40"/>
              <w:contextualSpacing/>
              <w:jc w:val="both"/>
              <w:rPr>
                <w:sz w:val="24"/>
                <w:szCs w:val="24"/>
                <w:shd w:val="clear" w:color="auto" w:fill="FFFFFF"/>
                <w:lang w:val="en-US"/>
              </w:rPr>
            </w:pPr>
            <w:r w:rsidRPr="00EA7768">
              <w:rPr>
                <w:sz w:val="24"/>
                <w:szCs w:val="24"/>
                <w:shd w:val="clear" w:color="auto" w:fill="FFFFFF"/>
                <w:lang w:val="en-US"/>
              </w:rPr>
              <w:lastRenderedPageBreak/>
              <w:t xml:space="preserve">• </w:t>
            </w:r>
            <w:r w:rsidRPr="00EA7768">
              <w:rPr>
                <w:b/>
                <w:bCs/>
                <w:sz w:val="24"/>
                <w:szCs w:val="24"/>
                <w:shd w:val="clear" w:color="auto" w:fill="FFFFFF"/>
                <w:lang w:val="en-US"/>
              </w:rPr>
              <w:t>Project Supervisor</w:t>
            </w:r>
            <w:r w:rsidRPr="00EA7768">
              <w:rPr>
                <w:sz w:val="24"/>
                <w:szCs w:val="24"/>
                <w:shd w:val="clear" w:color="auto" w:fill="FFFFFF"/>
                <w:lang w:val="en-US"/>
              </w:rPr>
              <w:t xml:space="preserve"> </w:t>
            </w:r>
            <w:r w:rsidRPr="00EA7768">
              <w:rPr>
                <w:sz w:val="24"/>
                <w:szCs w:val="24"/>
                <w:shd w:val="clear" w:color="auto" w:fill="FFFFFF"/>
                <w:lang w:val="en-US"/>
              </w:rPr>
              <w:t>No. 757.MON.GF.</w:t>
            </w:r>
            <w:proofErr w:type="gramStart"/>
            <w:r w:rsidRPr="00EA7768">
              <w:rPr>
                <w:sz w:val="24"/>
                <w:szCs w:val="24"/>
                <w:shd w:val="clear" w:color="auto" w:fill="FFFFFF"/>
                <w:lang w:val="en-US"/>
              </w:rPr>
              <w:t>15.RIPR</w:t>
            </w:r>
            <w:proofErr w:type="gramEnd"/>
            <w:r w:rsidRPr="00EA7768">
              <w:rPr>
                <w:sz w:val="24"/>
                <w:szCs w:val="24"/>
                <w:shd w:val="clear" w:color="auto" w:fill="FFFFFF"/>
                <w:lang w:val="en-US"/>
              </w:rPr>
              <w:t xml:space="preserve">.9 "Development of </w:t>
            </w:r>
            <w:r>
              <w:rPr>
                <w:sz w:val="24"/>
                <w:szCs w:val="24"/>
                <w:shd w:val="clear" w:color="auto" w:fill="FFFFFF"/>
                <w:lang w:val="en-US"/>
              </w:rPr>
              <w:t xml:space="preserve">Synthesis </w:t>
            </w:r>
            <w:r w:rsidRPr="00EA7768">
              <w:rPr>
                <w:sz w:val="24"/>
                <w:szCs w:val="24"/>
                <w:shd w:val="clear" w:color="auto" w:fill="FFFFFF"/>
                <w:lang w:val="en-US"/>
              </w:rPr>
              <w:t xml:space="preserve">Methods </w:t>
            </w:r>
            <w:r>
              <w:rPr>
                <w:sz w:val="24"/>
                <w:szCs w:val="24"/>
                <w:shd w:val="clear" w:color="auto" w:fill="FFFFFF"/>
                <w:lang w:val="en-US"/>
              </w:rPr>
              <w:t>of</w:t>
            </w:r>
            <w:r w:rsidRPr="00EA7768">
              <w:rPr>
                <w:sz w:val="24"/>
                <w:szCs w:val="24"/>
                <w:shd w:val="clear" w:color="auto" w:fill="FFFFFF"/>
                <w:lang w:val="en-US"/>
              </w:rPr>
              <w:t xml:space="preserve"> Thin Films and Oxide Semiconductors</w:t>
            </w:r>
            <w:r w:rsidRPr="00EA7768">
              <w:rPr>
                <w:sz w:val="24"/>
                <w:szCs w:val="24"/>
                <w:shd w:val="clear" w:color="auto" w:fill="FFFFFF"/>
                <w:lang w:val="en-US"/>
              </w:rPr>
              <w:t xml:space="preserve"> </w:t>
            </w:r>
            <w:r w:rsidRPr="00EA7768">
              <w:rPr>
                <w:sz w:val="24"/>
                <w:szCs w:val="24"/>
                <w:shd w:val="clear" w:color="auto" w:fill="FFFFFF"/>
                <w:lang w:val="en-US"/>
              </w:rPr>
              <w:t>Layers" 2015-2017.</w:t>
            </w:r>
          </w:p>
          <w:p w14:paraId="41B76648" w14:textId="5E59D8C5" w:rsidR="00EA7768" w:rsidRPr="00EA7768" w:rsidRDefault="00EA7768" w:rsidP="00EA7768">
            <w:pPr>
              <w:widowControl/>
              <w:shd w:val="clear" w:color="auto" w:fill="FFFFFF"/>
              <w:tabs>
                <w:tab w:val="left" w:pos="40"/>
              </w:tabs>
              <w:autoSpaceDE/>
              <w:autoSpaceDN/>
              <w:ind w:left="40"/>
              <w:contextualSpacing/>
              <w:jc w:val="both"/>
              <w:rPr>
                <w:sz w:val="24"/>
                <w:szCs w:val="24"/>
                <w:shd w:val="clear" w:color="auto" w:fill="FFFFFF"/>
                <w:lang w:val="en-US"/>
              </w:rPr>
            </w:pPr>
            <w:r w:rsidRPr="00EA7768">
              <w:rPr>
                <w:sz w:val="24"/>
                <w:szCs w:val="24"/>
                <w:shd w:val="clear" w:color="auto" w:fill="FFFFFF"/>
                <w:lang w:val="en-US"/>
              </w:rPr>
              <w:t xml:space="preserve">• </w:t>
            </w:r>
            <w:r w:rsidRPr="00EA7768">
              <w:rPr>
                <w:b/>
                <w:bCs/>
                <w:sz w:val="24"/>
                <w:szCs w:val="24"/>
                <w:shd w:val="clear" w:color="auto" w:fill="FFFFFF"/>
                <w:lang w:val="en-US"/>
              </w:rPr>
              <w:t>Project executor</w:t>
            </w:r>
            <w:r w:rsidRPr="00EA7768">
              <w:rPr>
                <w:sz w:val="24"/>
                <w:szCs w:val="24"/>
                <w:shd w:val="clear" w:color="auto" w:fill="FFFFFF"/>
                <w:lang w:val="en-US"/>
              </w:rPr>
              <w:t xml:space="preserve"> AP05130100 "Development of Technologies for Obtaining Nanostructured Oxide Semiconductors for a Wide Range of Applications" 2018-2020.</w:t>
            </w:r>
          </w:p>
          <w:p w14:paraId="33DBA110" w14:textId="77777777" w:rsidR="00EA7768" w:rsidRPr="00EA7768" w:rsidRDefault="00EA7768" w:rsidP="00EA7768">
            <w:pPr>
              <w:widowControl/>
              <w:shd w:val="clear" w:color="auto" w:fill="FFFFFF"/>
              <w:tabs>
                <w:tab w:val="left" w:pos="40"/>
              </w:tabs>
              <w:autoSpaceDE/>
              <w:autoSpaceDN/>
              <w:ind w:left="40"/>
              <w:contextualSpacing/>
              <w:jc w:val="both"/>
              <w:rPr>
                <w:sz w:val="24"/>
                <w:szCs w:val="24"/>
                <w:shd w:val="clear" w:color="auto" w:fill="FFFFFF"/>
                <w:lang w:val="en-US"/>
              </w:rPr>
            </w:pPr>
            <w:r w:rsidRPr="00EA7768">
              <w:rPr>
                <w:sz w:val="24"/>
                <w:szCs w:val="24"/>
                <w:shd w:val="clear" w:color="auto" w:fill="FFFFFF"/>
                <w:lang w:val="en-US"/>
              </w:rPr>
              <w:t xml:space="preserve">• </w:t>
            </w:r>
            <w:r w:rsidRPr="00EA7768">
              <w:rPr>
                <w:b/>
                <w:bCs/>
                <w:sz w:val="24"/>
                <w:szCs w:val="24"/>
                <w:shd w:val="clear" w:color="auto" w:fill="FFFFFF"/>
                <w:lang w:val="en-US"/>
              </w:rPr>
              <w:t>Project executor</w:t>
            </w:r>
            <w:r w:rsidRPr="00EA7768">
              <w:rPr>
                <w:sz w:val="24"/>
                <w:szCs w:val="24"/>
                <w:shd w:val="clear" w:color="auto" w:fill="FFFFFF"/>
                <w:lang w:val="en-US"/>
              </w:rPr>
              <w:t xml:space="preserve"> AP19676535 "Heterogeneous semiconductor nanostructured materials for hybrid supercapacitor electrodes" 2023-2025.</w:t>
            </w:r>
          </w:p>
          <w:p w14:paraId="0BBEB28A" w14:textId="5604D249" w:rsidR="00EA7768" w:rsidRPr="00EA7768" w:rsidRDefault="00EA7768" w:rsidP="00EA7768">
            <w:pPr>
              <w:widowControl/>
              <w:shd w:val="clear" w:color="auto" w:fill="FFFFFF"/>
              <w:tabs>
                <w:tab w:val="left" w:pos="40"/>
                <w:tab w:val="left" w:pos="182"/>
              </w:tabs>
              <w:autoSpaceDE/>
              <w:autoSpaceDN/>
              <w:ind w:left="40"/>
              <w:contextualSpacing/>
              <w:jc w:val="both"/>
              <w:rPr>
                <w:sz w:val="24"/>
                <w:szCs w:val="24"/>
                <w:shd w:val="clear" w:color="auto" w:fill="FFFFFF"/>
                <w:lang w:val="en-US"/>
              </w:rPr>
            </w:pPr>
            <w:r w:rsidRPr="00EA7768">
              <w:rPr>
                <w:sz w:val="24"/>
                <w:szCs w:val="24"/>
                <w:shd w:val="clear" w:color="auto" w:fill="FFFFFF"/>
                <w:lang w:val="en-US"/>
              </w:rPr>
              <w:t xml:space="preserve">• </w:t>
            </w:r>
            <w:r w:rsidRPr="00EA7768">
              <w:rPr>
                <w:b/>
                <w:bCs/>
                <w:sz w:val="24"/>
                <w:szCs w:val="24"/>
                <w:shd w:val="clear" w:color="auto" w:fill="FFFFFF"/>
                <w:lang w:val="en-US"/>
              </w:rPr>
              <w:t>Project executor</w:t>
            </w:r>
            <w:r w:rsidRPr="00EA7768">
              <w:rPr>
                <w:sz w:val="24"/>
                <w:szCs w:val="24"/>
                <w:shd w:val="clear" w:color="auto" w:fill="FFFFFF"/>
                <w:lang w:val="en-US"/>
              </w:rPr>
              <w:t xml:space="preserve"> AP23488976 "Synthesis of functional electrodes from nanostructured cobalt oxide-based composites for electrochemical energy storage devices and supercapacitor creation" 2024-2026.</w:t>
            </w:r>
          </w:p>
          <w:p w14:paraId="2DD415CD" w14:textId="2CB5B9B2" w:rsidR="00EA7768" w:rsidRPr="00EA7768" w:rsidRDefault="00EA7768" w:rsidP="00EA7768">
            <w:pPr>
              <w:widowControl/>
              <w:shd w:val="clear" w:color="auto" w:fill="FFFFFF"/>
              <w:tabs>
                <w:tab w:val="left" w:pos="40"/>
                <w:tab w:val="left" w:pos="182"/>
              </w:tabs>
              <w:autoSpaceDE/>
              <w:autoSpaceDN/>
              <w:ind w:left="40"/>
              <w:contextualSpacing/>
              <w:jc w:val="both"/>
              <w:rPr>
                <w:sz w:val="24"/>
                <w:szCs w:val="24"/>
                <w:shd w:val="clear" w:color="auto" w:fill="FFFFFF"/>
                <w:lang w:val="en-US"/>
              </w:rPr>
            </w:pPr>
            <w:r w:rsidRPr="00EA7768">
              <w:rPr>
                <w:sz w:val="24"/>
                <w:szCs w:val="24"/>
                <w:shd w:val="clear" w:color="auto" w:fill="FFFFFF"/>
                <w:lang w:val="en-US"/>
              </w:rPr>
              <w:t xml:space="preserve">• </w:t>
            </w:r>
            <w:r w:rsidRPr="00EA7768">
              <w:rPr>
                <w:b/>
                <w:bCs/>
                <w:sz w:val="24"/>
                <w:szCs w:val="24"/>
                <w:shd w:val="clear" w:color="auto" w:fill="FFFFFF"/>
                <w:lang w:val="en-US"/>
              </w:rPr>
              <w:t>Project executor</w:t>
            </w:r>
            <w:r w:rsidRPr="00EA7768">
              <w:rPr>
                <w:sz w:val="24"/>
                <w:szCs w:val="24"/>
                <w:shd w:val="clear" w:color="auto" w:fill="FFFFFF"/>
                <w:lang w:val="en-US"/>
              </w:rPr>
              <w:t xml:space="preserve"> AP23488569</w:t>
            </w:r>
            <w:r>
              <w:rPr>
                <w:sz w:val="24"/>
                <w:szCs w:val="24"/>
                <w:shd w:val="clear" w:color="auto" w:fill="FFFFFF"/>
                <w:lang w:val="en-US"/>
              </w:rPr>
              <w:t xml:space="preserve"> </w:t>
            </w:r>
            <w:r w:rsidRPr="00EA7768">
              <w:rPr>
                <w:sz w:val="24"/>
                <w:szCs w:val="24"/>
                <w:shd w:val="clear" w:color="auto" w:fill="FFFFFF"/>
                <w:lang w:val="en-US"/>
              </w:rPr>
              <w:t>"Synthesis of heterogeneous semiconductor metal oxide materials, creation of water splitting photocatalysts and electrochemical sensors based on them" 2024-2026.</w:t>
            </w:r>
          </w:p>
          <w:p w14:paraId="2131ABBD" w14:textId="556A1A58" w:rsidR="00EA7768" w:rsidRPr="00EA7768" w:rsidRDefault="00EA7768" w:rsidP="00EA7768">
            <w:pPr>
              <w:widowControl/>
              <w:shd w:val="clear" w:color="auto" w:fill="FFFFFF"/>
              <w:tabs>
                <w:tab w:val="left" w:pos="40"/>
              </w:tabs>
              <w:autoSpaceDE/>
              <w:autoSpaceDN/>
              <w:ind w:left="40"/>
              <w:contextualSpacing/>
              <w:jc w:val="both"/>
              <w:rPr>
                <w:color w:val="000000" w:themeColor="text1"/>
                <w:sz w:val="24"/>
                <w:szCs w:val="24"/>
                <w:lang w:val="en-US"/>
              </w:rPr>
            </w:pPr>
            <w:r w:rsidRPr="00EA7768">
              <w:rPr>
                <w:sz w:val="24"/>
                <w:szCs w:val="24"/>
                <w:shd w:val="clear" w:color="auto" w:fill="FFFFFF"/>
                <w:lang w:val="en-US"/>
              </w:rPr>
              <w:t xml:space="preserve">• </w:t>
            </w:r>
            <w:r w:rsidRPr="00EA7768">
              <w:rPr>
                <w:b/>
                <w:bCs/>
                <w:sz w:val="24"/>
                <w:szCs w:val="24"/>
                <w:shd w:val="clear" w:color="auto" w:fill="FFFFFF"/>
                <w:lang w:val="en-US"/>
              </w:rPr>
              <w:t>Project executor</w:t>
            </w:r>
            <w:r w:rsidRPr="00EA7768">
              <w:rPr>
                <w:sz w:val="24"/>
                <w:szCs w:val="24"/>
                <w:shd w:val="clear" w:color="auto" w:fill="FFFFFF"/>
                <w:lang w:val="en-US"/>
              </w:rPr>
              <w:t xml:space="preserve"> "Development of </w:t>
            </w:r>
            <w:r>
              <w:rPr>
                <w:sz w:val="24"/>
                <w:szCs w:val="24"/>
                <w:shd w:val="clear" w:color="auto" w:fill="FFFFFF"/>
                <w:lang w:val="en-US"/>
              </w:rPr>
              <w:t xml:space="preserve">synthesis </w:t>
            </w:r>
            <w:r w:rsidRPr="00EA7768">
              <w:rPr>
                <w:sz w:val="24"/>
                <w:szCs w:val="24"/>
                <w:shd w:val="clear" w:color="auto" w:fill="FFFFFF"/>
                <w:lang w:val="en-US"/>
              </w:rPr>
              <w:t xml:space="preserve">methods </w:t>
            </w:r>
            <w:r>
              <w:rPr>
                <w:sz w:val="24"/>
                <w:szCs w:val="24"/>
                <w:shd w:val="clear" w:color="auto" w:fill="FFFFFF"/>
                <w:lang w:val="en-US"/>
              </w:rPr>
              <w:t xml:space="preserve">of </w:t>
            </w:r>
            <w:r w:rsidRPr="00EA7768">
              <w:rPr>
                <w:sz w:val="24"/>
                <w:szCs w:val="24"/>
                <w:shd w:val="clear" w:color="auto" w:fill="FFFFFF"/>
                <w:lang w:val="en-US"/>
              </w:rPr>
              <w:t>zinc oxide thin films for solar energy" 2013-2015.</w:t>
            </w:r>
          </w:p>
          <w:p w14:paraId="39793E76" w14:textId="77777777" w:rsidR="00EA7768" w:rsidRDefault="00EA7768" w:rsidP="00887A9B">
            <w:pPr>
              <w:widowControl/>
              <w:shd w:val="clear" w:color="auto" w:fill="FFFFFF"/>
              <w:tabs>
                <w:tab w:val="left" w:pos="324"/>
              </w:tabs>
              <w:autoSpaceDE/>
              <w:autoSpaceDN/>
              <w:ind w:firstLine="457"/>
              <w:contextualSpacing/>
              <w:jc w:val="both"/>
              <w:rPr>
                <w:color w:val="000000" w:themeColor="text1"/>
                <w:sz w:val="24"/>
                <w:szCs w:val="24"/>
                <w:lang w:val="en-US"/>
              </w:rPr>
            </w:pPr>
          </w:p>
          <w:p w14:paraId="4D9A7C75" w14:textId="10F59C48" w:rsidR="00EA7768" w:rsidRDefault="00EA7768" w:rsidP="00887A9B">
            <w:pPr>
              <w:widowControl/>
              <w:shd w:val="clear" w:color="auto" w:fill="FFFFFF"/>
              <w:tabs>
                <w:tab w:val="left" w:pos="324"/>
              </w:tabs>
              <w:autoSpaceDE/>
              <w:autoSpaceDN/>
              <w:ind w:firstLine="457"/>
              <w:contextualSpacing/>
              <w:jc w:val="both"/>
              <w:rPr>
                <w:color w:val="000000" w:themeColor="text1"/>
                <w:sz w:val="24"/>
                <w:szCs w:val="24"/>
                <w:lang w:val="en-US"/>
              </w:rPr>
            </w:pPr>
            <w:r>
              <w:rPr>
                <w:color w:val="000000" w:themeColor="text1"/>
                <w:sz w:val="24"/>
                <w:szCs w:val="24"/>
                <w:lang w:val="en-US"/>
              </w:rPr>
              <w:t xml:space="preserve">There are </w:t>
            </w:r>
            <w:r w:rsidRPr="00EA7768">
              <w:rPr>
                <w:color w:val="000000" w:themeColor="text1"/>
                <w:sz w:val="24"/>
                <w:szCs w:val="24"/>
                <w:lang w:val="en-US"/>
              </w:rPr>
              <w:t>3 acts of implementation of research results into the educational process (2021, 2022, 2025)</w:t>
            </w:r>
          </w:p>
          <w:p w14:paraId="14DF4085" w14:textId="77777777" w:rsidR="00EA7768" w:rsidRPr="00EA7768" w:rsidRDefault="00EA7768" w:rsidP="00887A9B">
            <w:pPr>
              <w:widowControl/>
              <w:shd w:val="clear" w:color="auto" w:fill="FFFFFF"/>
              <w:tabs>
                <w:tab w:val="left" w:pos="324"/>
              </w:tabs>
              <w:autoSpaceDE/>
              <w:autoSpaceDN/>
              <w:ind w:firstLine="457"/>
              <w:contextualSpacing/>
              <w:jc w:val="both"/>
              <w:rPr>
                <w:color w:val="000000" w:themeColor="text1"/>
                <w:sz w:val="24"/>
                <w:szCs w:val="24"/>
                <w:lang w:val="en-US"/>
              </w:rPr>
            </w:pPr>
          </w:p>
          <w:p w14:paraId="2695594A" w14:textId="6BC3B8EA" w:rsidR="00887A9B" w:rsidRPr="00A47CCF" w:rsidRDefault="00887A9B" w:rsidP="00887A9B">
            <w:pPr>
              <w:shd w:val="clear" w:color="auto" w:fill="FFFFFF"/>
              <w:tabs>
                <w:tab w:val="left" w:pos="324"/>
                <w:tab w:val="left" w:pos="567"/>
              </w:tabs>
              <w:ind w:firstLine="316"/>
              <w:jc w:val="both"/>
              <w:rPr>
                <w:b/>
                <w:bCs/>
                <w:sz w:val="24"/>
                <w:szCs w:val="24"/>
              </w:rPr>
            </w:pPr>
            <w:r w:rsidRPr="00887A9B">
              <w:rPr>
                <w:b/>
                <w:bCs/>
                <w:sz w:val="24"/>
                <w:szCs w:val="24"/>
              </w:rPr>
              <w:t xml:space="preserve">State </w:t>
            </w:r>
            <w:proofErr w:type="spellStart"/>
            <w:r w:rsidRPr="00887A9B">
              <w:rPr>
                <w:b/>
                <w:bCs/>
                <w:sz w:val="24"/>
                <w:szCs w:val="24"/>
              </w:rPr>
              <w:t>awards</w:t>
            </w:r>
            <w:proofErr w:type="spellEnd"/>
            <w:r w:rsidRPr="00887A9B">
              <w:rPr>
                <w:b/>
                <w:bCs/>
                <w:sz w:val="24"/>
                <w:szCs w:val="24"/>
              </w:rPr>
              <w:t xml:space="preserve"> and </w:t>
            </w:r>
            <w:proofErr w:type="spellStart"/>
            <w:r w:rsidRPr="00887A9B">
              <w:rPr>
                <w:b/>
                <w:bCs/>
                <w:sz w:val="24"/>
                <w:szCs w:val="24"/>
              </w:rPr>
              <w:t>honors</w:t>
            </w:r>
            <w:proofErr w:type="spellEnd"/>
            <w:r w:rsidRPr="00887A9B">
              <w:rPr>
                <w:b/>
                <w:bCs/>
                <w:sz w:val="24"/>
                <w:szCs w:val="24"/>
              </w:rPr>
              <w:t>:</w:t>
            </w:r>
          </w:p>
          <w:p w14:paraId="4A8F3490" w14:textId="291771C4" w:rsidR="00887A9B" w:rsidRPr="00A47CCF" w:rsidRDefault="00EA7768" w:rsidP="00887A9B">
            <w:pPr>
              <w:pStyle w:val="a6"/>
              <w:widowControl/>
              <w:numPr>
                <w:ilvl w:val="0"/>
                <w:numId w:val="3"/>
              </w:numPr>
              <w:shd w:val="clear" w:color="auto" w:fill="FFFFFF"/>
              <w:tabs>
                <w:tab w:val="left" w:pos="324"/>
                <w:tab w:val="left" w:pos="567"/>
              </w:tabs>
              <w:autoSpaceDE/>
              <w:autoSpaceDN/>
              <w:spacing w:before="0"/>
              <w:ind w:left="0" w:firstLine="0"/>
              <w:contextualSpacing/>
              <w:jc w:val="both"/>
              <w:rPr>
                <w:iCs/>
                <w:spacing w:val="-2"/>
                <w:sz w:val="24"/>
                <w:szCs w:val="24"/>
              </w:rPr>
            </w:pPr>
            <w:r w:rsidRPr="00EA7768">
              <w:rPr>
                <w:sz w:val="24"/>
                <w:szCs w:val="24"/>
                <w:lang w:val="en-US"/>
              </w:rPr>
              <w:t>Gold medal for contribution to the development of science and education of the NJSC “KazNRTU named after K.I. Satpayev", certificate No. 00164, 2022.</w:t>
            </w:r>
          </w:p>
          <w:p w14:paraId="0EA5DBCB" w14:textId="6407D4AC" w:rsidR="00887A9B" w:rsidRPr="00153FC5" w:rsidRDefault="00887A9B" w:rsidP="00887A9B">
            <w:pPr>
              <w:pStyle w:val="a6"/>
              <w:widowControl/>
              <w:numPr>
                <w:ilvl w:val="0"/>
                <w:numId w:val="3"/>
              </w:numPr>
              <w:shd w:val="clear" w:color="auto" w:fill="FFFFFF"/>
              <w:tabs>
                <w:tab w:val="left" w:pos="324"/>
                <w:tab w:val="left" w:pos="567"/>
              </w:tabs>
              <w:autoSpaceDE/>
              <w:autoSpaceDN/>
              <w:spacing w:before="0"/>
              <w:ind w:left="0" w:firstLine="0"/>
              <w:contextualSpacing/>
              <w:jc w:val="both"/>
              <w:rPr>
                <w:iCs/>
                <w:spacing w:val="-2"/>
                <w:sz w:val="24"/>
                <w:szCs w:val="24"/>
              </w:rPr>
            </w:pPr>
            <w:r w:rsidRPr="00A47CCF">
              <w:rPr>
                <w:color w:val="474747"/>
                <w:sz w:val="24"/>
                <w:szCs w:val="24"/>
                <w:shd w:val="clear" w:color="auto" w:fill="FFFFFF"/>
              </w:rPr>
              <w:t>"</w:t>
            </w:r>
            <w:proofErr w:type="spellStart"/>
            <w:r w:rsidRPr="00A47CCF">
              <w:rPr>
                <w:rStyle w:val="aa"/>
                <w:sz w:val="24"/>
                <w:szCs w:val="24"/>
                <w:shd w:val="clear" w:color="auto" w:fill="FFFFFF"/>
              </w:rPr>
              <w:t>Ғылым</w:t>
            </w:r>
            <w:proofErr w:type="spellEnd"/>
            <w:r w:rsidRPr="00A47CCF">
              <w:rPr>
                <w:rStyle w:val="aa"/>
                <w:sz w:val="24"/>
                <w:szCs w:val="24"/>
                <w:shd w:val="clear" w:color="auto" w:fill="FFFFFF"/>
              </w:rPr>
              <w:t xml:space="preserve"> </w:t>
            </w:r>
            <w:proofErr w:type="spellStart"/>
            <w:r w:rsidRPr="00A47CCF">
              <w:rPr>
                <w:rStyle w:val="aa"/>
                <w:sz w:val="24"/>
                <w:szCs w:val="24"/>
                <w:shd w:val="clear" w:color="auto" w:fill="FFFFFF"/>
              </w:rPr>
              <w:t>және</w:t>
            </w:r>
            <w:proofErr w:type="spellEnd"/>
            <w:r w:rsidRPr="00A47CCF">
              <w:rPr>
                <w:rStyle w:val="aa"/>
                <w:sz w:val="24"/>
                <w:szCs w:val="24"/>
                <w:shd w:val="clear" w:color="auto" w:fill="FFFFFF"/>
              </w:rPr>
              <w:t xml:space="preserve"> </w:t>
            </w:r>
            <w:proofErr w:type="spellStart"/>
            <w:r w:rsidRPr="00A47CCF">
              <w:rPr>
                <w:rStyle w:val="aa"/>
                <w:sz w:val="24"/>
                <w:szCs w:val="24"/>
                <w:shd w:val="clear" w:color="auto" w:fill="FFFFFF"/>
              </w:rPr>
              <w:t>жоғары</w:t>
            </w:r>
            <w:proofErr w:type="spellEnd"/>
            <w:r w:rsidRPr="00A47CCF">
              <w:rPr>
                <w:rStyle w:val="aa"/>
                <w:sz w:val="24"/>
                <w:szCs w:val="24"/>
                <w:shd w:val="clear" w:color="auto" w:fill="FFFFFF"/>
              </w:rPr>
              <w:t xml:space="preserve"> </w:t>
            </w:r>
            <w:proofErr w:type="spellStart"/>
            <w:r w:rsidRPr="00A47CCF">
              <w:rPr>
                <w:rStyle w:val="aa"/>
                <w:sz w:val="24"/>
                <w:szCs w:val="24"/>
                <w:shd w:val="clear" w:color="auto" w:fill="FFFFFF"/>
              </w:rPr>
              <w:t>білім</w:t>
            </w:r>
            <w:proofErr w:type="spellEnd"/>
            <w:r w:rsidRPr="00A47CCF">
              <w:rPr>
                <w:rStyle w:val="aa"/>
                <w:sz w:val="24"/>
                <w:szCs w:val="24"/>
                <w:shd w:val="clear" w:color="auto" w:fill="FFFFFF"/>
              </w:rPr>
              <w:t xml:space="preserve"> </w:t>
            </w:r>
            <w:proofErr w:type="spellStart"/>
            <w:r w:rsidRPr="00A47CCF">
              <w:rPr>
                <w:rStyle w:val="aa"/>
                <w:sz w:val="24"/>
                <w:szCs w:val="24"/>
                <w:shd w:val="clear" w:color="auto" w:fill="FFFFFF"/>
              </w:rPr>
              <w:t>министрлігінің</w:t>
            </w:r>
            <w:proofErr w:type="spellEnd"/>
            <w:r w:rsidRPr="00A47CCF">
              <w:rPr>
                <w:rStyle w:val="aa"/>
                <w:sz w:val="24"/>
                <w:szCs w:val="24"/>
                <w:shd w:val="clear" w:color="auto" w:fill="FFFFFF"/>
              </w:rPr>
              <w:t xml:space="preserve"> </w:t>
            </w:r>
            <w:proofErr w:type="spellStart"/>
            <w:r w:rsidRPr="00A47CCF">
              <w:rPr>
                <w:rStyle w:val="aa"/>
                <w:sz w:val="24"/>
                <w:szCs w:val="24"/>
                <w:shd w:val="clear" w:color="auto" w:fill="FFFFFF"/>
              </w:rPr>
              <w:t>Алғысы</w:t>
            </w:r>
            <w:proofErr w:type="spellEnd"/>
            <w:r w:rsidRPr="00A47CCF">
              <w:rPr>
                <w:color w:val="474747"/>
                <w:sz w:val="24"/>
                <w:szCs w:val="24"/>
                <w:shd w:val="clear" w:color="auto" w:fill="FFFFFF"/>
              </w:rPr>
              <w:t xml:space="preserve">" </w:t>
            </w:r>
            <w:r w:rsidRPr="00A47CCF">
              <w:rPr>
                <w:sz w:val="24"/>
                <w:szCs w:val="24"/>
                <w:shd w:val="clear" w:color="auto" w:fill="FFFFFF"/>
              </w:rPr>
              <w:t>11.04.2025.</w:t>
            </w:r>
          </w:p>
          <w:p w14:paraId="579AF43D" w14:textId="78AAE735" w:rsidR="00887A9B" w:rsidRPr="00EA7768" w:rsidRDefault="00EC6347" w:rsidP="00887A9B">
            <w:pPr>
              <w:pStyle w:val="a6"/>
              <w:widowControl/>
              <w:numPr>
                <w:ilvl w:val="0"/>
                <w:numId w:val="3"/>
              </w:numPr>
              <w:shd w:val="clear" w:color="auto" w:fill="FFFFFF"/>
              <w:tabs>
                <w:tab w:val="left" w:pos="324"/>
                <w:tab w:val="left" w:pos="567"/>
              </w:tabs>
              <w:autoSpaceDE/>
              <w:autoSpaceDN/>
              <w:spacing w:before="0"/>
              <w:ind w:left="0" w:firstLine="0"/>
              <w:contextualSpacing/>
              <w:jc w:val="both"/>
              <w:rPr>
                <w:iCs/>
                <w:spacing w:val="-2"/>
                <w:sz w:val="16"/>
                <w:szCs w:val="16"/>
              </w:rPr>
            </w:pPr>
            <w:r>
              <w:rPr>
                <w:color w:val="000000" w:themeColor="text1"/>
                <w:sz w:val="24"/>
                <w:szCs w:val="24"/>
                <w:shd w:val="clear" w:color="auto" w:fill="FFFFFF"/>
                <w:lang w:val="en-US"/>
              </w:rPr>
              <w:t>Title “</w:t>
            </w:r>
            <w:r w:rsidR="00EA7768" w:rsidRPr="00EA7768">
              <w:rPr>
                <w:color w:val="000000" w:themeColor="text1"/>
                <w:sz w:val="24"/>
                <w:szCs w:val="24"/>
                <w:shd w:val="clear" w:color="auto" w:fill="FFFFFF"/>
                <w:lang w:val="ru-RU"/>
              </w:rPr>
              <w:t xml:space="preserve">Best </w:t>
            </w:r>
            <w:proofErr w:type="spellStart"/>
            <w:r w:rsidR="00EA7768" w:rsidRPr="00EA7768">
              <w:rPr>
                <w:color w:val="000000" w:themeColor="text1"/>
                <w:sz w:val="24"/>
                <w:szCs w:val="24"/>
                <w:shd w:val="clear" w:color="auto" w:fill="FFFFFF"/>
                <w:lang w:val="ru-RU"/>
              </w:rPr>
              <w:t>Scientist</w:t>
            </w:r>
            <w:proofErr w:type="spellEnd"/>
            <w:r>
              <w:rPr>
                <w:color w:val="000000" w:themeColor="text1"/>
                <w:sz w:val="24"/>
                <w:szCs w:val="24"/>
                <w:shd w:val="clear" w:color="auto" w:fill="FFFFFF"/>
                <w:lang w:val="en-US"/>
              </w:rPr>
              <w:t>”</w:t>
            </w:r>
            <w:r w:rsidR="00EA7768" w:rsidRPr="00EA7768">
              <w:rPr>
                <w:color w:val="000000" w:themeColor="text1"/>
                <w:sz w:val="24"/>
                <w:szCs w:val="24"/>
                <w:shd w:val="clear" w:color="auto" w:fill="FFFFFF"/>
                <w:lang w:val="ru-RU"/>
              </w:rPr>
              <w:t>,</w:t>
            </w:r>
            <w:r w:rsidR="00887A9B" w:rsidRPr="00153FC5">
              <w:rPr>
                <w:color w:val="000000" w:themeColor="text1"/>
                <w:sz w:val="24"/>
                <w:szCs w:val="24"/>
                <w:shd w:val="clear" w:color="auto" w:fill="FFFFFF"/>
                <w:lang w:val="ru-RU"/>
              </w:rPr>
              <w:t xml:space="preserve"> 2025</w:t>
            </w:r>
            <w:r w:rsidR="00887A9B">
              <w:rPr>
                <w:color w:val="000000" w:themeColor="text1"/>
                <w:sz w:val="24"/>
                <w:szCs w:val="24"/>
                <w:shd w:val="clear" w:color="auto" w:fill="FFFFFF"/>
                <w:lang w:val="ru-RU"/>
              </w:rPr>
              <w:t xml:space="preserve"> </w:t>
            </w:r>
            <w:r w:rsidR="00EA7768">
              <w:rPr>
                <w:color w:val="000000" w:themeColor="text1"/>
                <w:sz w:val="24"/>
                <w:szCs w:val="24"/>
                <w:shd w:val="clear" w:color="auto" w:fill="FFFFFF"/>
                <w:lang w:val="en-US"/>
              </w:rPr>
              <w:t>y</w:t>
            </w:r>
            <w:r w:rsidR="00887A9B" w:rsidRPr="00153FC5">
              <w:rPr>
                <w:color w:val="000000" w:themeColor="text1"/>
                <w:sz w:val="24"/>
                <w:szCs w:val="24"/>
                <w:shd w:val="clear" w:color="auto" w:fill="FFFFFF"/>
                <w:lang w:val="ru-RU"/>
              </w:rPr>
              <w:t>.</w:t>
            </w:r>
          </w:p>
          <w:p w14:paraId="43346F4A" w14:textId="2DEF7CFE" w:rsidR="00EA7768" w:rsidRPr="00F436E7" w:rsidRDefault="00EA7768" w:rsidP="00EA7768">
            <w:pPr>
              <w:pStyle w:val="a6"/>
              <w:widowControl/>
              <w:shd w:val="clear" w:color="auto" w:fill="FFFFFF"/>
              <w:tabs>
                <w:tab w:val="left" w:pos="324"/>
                <w:tab w:val="left" w:pos="567"/>
              </w:tabs>
              <w:autoSpaceDE/>
              <w:autoSpaceDN/>
              <w:spacing w:before="0"/>
              <w:ind w:left="0" w:firstLine="0"/>
              <w:contextualSpacing/>
              <w:jc w:val="both"/>
              <w:rPr>
                <w:iCs/>
                <w:spacing w:val="-2"/>
                <w:sz w:val="16"/>
                <w:szCs w:val="16"/>
              </w:rPr>
            </w:pPr>
          </w:p>
        </w:tc>
      </w:tr>
    </w:tbl>
    <w:p w14:paraId="2E026796" w14:textId="57F7B496" w:rsidR="00A47CCF" w:rsidRDefault="00A47CCF" w:rsidP="007D7B85">
      <w:pPr>
        <w:jc w:val="both"/>
        <w:rPr>
          <w:sz w:val="24"/>
          <w:szCs w:val="24"/>
        </w:rPr>
      </w:pPr>
    </w:p>
    <w:p w14:paraId="54D7C046" w14:textId="1CD83009" w:rsidR="00F436E7" w:rsidRDefault="00F436E7" w:rsidP="007D7B85">
      <w:pPr>
        <w:jc w:val="both"/>
        <w:rPr>
          <w:sz w:val="24"/>
          <w:szCs w:val="24"/>
        </w:rPr>
      </w:pPr>
    </w:p>
    <w:p w14:paraId="2CB77ED8" w14:textId="1689F971" w:rsidR="005B3684" w:rsidRDefault="005B3684" w:rsidP="007D7B85">
      <w:pPr>
        <w:jc w:val="both"/>
        <w:rPr>
          <w:sz w:val="24"/>
          <w:szCs w:val="24"/>
        </w:rPr>
      </w:pPr>
    </w:p>
    <w:p w14:paraId="463316C7" w14:textId="77777777" w:rsidR="005B3684" w:rsidRDefault="005B3684" w:rsidP="007D7B85">
      <w:pPr>
        <w:jc w:val="both"/>
        <w:rPr>
          <w:sz w:val="24"/>
          <w:szCs w:val="24"/>
        </w:rPr>
      </w:pPr>
    </w:p>
    <w:p w14:paraId="232EC030" w14:textId="77777777" w:rsidR="00887A9B" w:rsidRPr="00BD4F74" w:rsidRDefault="00887A9B" w:rsidP="00DC5FDF">
      <w:pPr>
        <w:jc w:val="both"/>
        <w:rPr>
          <w:b/>
          <w:bCs/>
          <w:sz w:val="24"/>
          <w:szCs w:val="24"/>
          <w:lang w:val="en-US"/>
        </w:rPr>
      </w:pPr>
      <w:r w:rsidRPr="00BD4F74">
        <w:rPr>
          <w:b/>
          <w:bCs/>
          <w:sz w:val="24"/>
          <w:szCs w:val="24"/>
          <w:lang w:val="en-US"/>
        </w:rPr>
        <w:t xml:space="preserve">Director of the Institute of Power Engineering </w:t>
      </w:r>
    </w:p>
    <w:p w14:paraId="59B953BD" w14:textId="69FE8362" w:rsidR="00F436E7" w:rsidRDefault="00887A9B" w:rsidP="00DC5FDF">
      <w:pPr>
        <w:jc w:val="both"/>
        <w:rPr>
          <w:b/>
          <w:sz w:val="24"/>
          <w:szCs w:val="24"/>
          <w:lang w:val="kk-KZ"/>
        </w:rPr>
      </w:pPr>
      <w:r w:rsidRPr="00BD4F74">
        <w:rPr>
          <w:b/>
          <w:bCs/>
          <w:sz w:val="24"/>
          <w:szCs w:val="24"/>
          <w:lang w:val="en-US"/>
        </w:rPr>
        <w:t>and Mechanical Engineering</w:t>
      </w:r>
      <w:r w:rsidRPr="00BD4F74">
        <w:rPr>
          <w:b/>
          <w:bCs/>
          <w:sz w:val="24"/>
          <w:szCs w:val="24"/>
          <w:lang w:val="en-US"/>
        </w:rPr>
        <w:t xml:space="preserve">  </w:t>
      </w:r>
      <w:r>
        <w:rPr>
          <w:sz w:val="24"/>
          <w:szCs w:val="24"/>
          <w:lang w:val="en-US"/>
        </w:rPr>
        <w:t xml:space="preserve">                               </w:t>
      </w:r>
      <w:r w:rsidR="00B7332A">
        <w:rPr>
          <w:b/>
          <w:sz w:val="24"/>
          <w:szCs w:val="24"/>
          <w:lang w:val="kk-KZ"/>
        </w:rPr>
        <w:t xml:space="preserve">                               </w:t>
      </w:r>
      <w:r w:rsidR="00F436E7">
        <w:rPr>
          <w:b/>
          <w:sz w:val="24"/>
          <w:szCs w:val="24"/>
          <w:lang w:val="kk-KZ"/>
        </w:rPr>
        <w:t xml:space="preserve">      </w:t>
      </w:r>
      <w:r w:rsidR="00B7332A">
        <w:rPr>
          <w:b/>
          <w:sz w:val="24"/>
          <w:szCs w:val="24"/>
          <w:lang w:val="kk-KZ"/>
        </w:rPr>
        <w:t xml:space="preserve">  </w:t>
      </w:r>
      <w:r w:rsidR="00220CA7">
        <w:rPr>
          <w:b/>
          <w:sz w:val="24"/>
          <w:szCs w:val="24"/>
          <w:lang w:val="kk-KZ"/>
        </w:rPr>
        <w:t xml:space="preserve">     </w:t>
      </w:r>
      <w:r>
        <w:rPr>
          <w:b/>
          <w:sz w:val="24"/>
          <w:szCs w:val="24"/>
          <w:lang w:val="en-US"/>
        </w:rPr>
        <w:t xml:space="preserve">K.K. </w:t>
      </w:r>
      <w:proofErr w:type="spellStart"/>
      <w:r>
        <w:rPr>
          <w:b/>
          <w:sz w:val="24"/>
          <w:szCs w:val="24"/>
          <w:lang w:val="en-US"/>
        </w:rPr>
        <w:t>Elemesov</w:t>
      </w:r>
      <w:proofErr w:type="spellEnd"/>
    </w:p>
    <w:sectPr w:rsidR="00F436E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414395"/>
    <w:multiLevelType w:val="hybridMultilevel"/>
    <w:tmpl w:val="337C937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2D8E65B5"/>
    <w:multiLevelType w:val="hybridMultilevel"/>
    <w:tmpl w:val="3B327B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562F1D29"/>
    <w:multiLevelType w:val="hybridMultilevel"/>
    <w:tmpl w:val="572A6A16"/>
    <w:lvl w:ilvl="0" w:tplc="4D9CB88E">
      <w:start w:val="1"/>
      <w:numFmt w:val="bullet"/>
      <w:lvlText w:val=""/>
      <w:lvlJc w:val="left"/>
      <w:pPr>
        <w:ind w:left="1440" w:hanging="360"/>
      </w:pPr>
      <w:rPr>
        <w:rFonts w:ascii="Symbol" w:hAnsi="Symbol" w:cs="Arial" w:hint="default"/>
        <w:sz w:val="18"/>
        <w:szCs w:val="18"/>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3707"/>
    <w:rsid w:val="000643E6"/>
    <w:rsid w:val="00084E01"/>
    <w:rsid w:val="00100E42"/>
    <w:rsid w:val="00153FC5"/>
    <w:rsid w:val="001F0DC6"/>
    <w:rsid w:val="001F40B9"/>
    <w:rsid w:val="00220CA7"/>
    <w:rsid w:val="002B1CC7"/>
    <w:rsid w:val="0032035A"/>
    <w:rsid w:val="0032545E"/>
    <w:rsid w:val="00362B33"/>
    <w:rsid w:val="003661D7"/>
    <w:rsid w:val="003F3226"/>
    <w:rsid w:val="00471779"/>
    <w:rsid w:val="004A4652"/>
    <w:rsid w:val="004E7D3D"/>
    <w:rsid w:val="005178E3"/>
    <w:rsid w:val="005248A0"/>
    <w:rsid w:val="005537B3"/>
    <w:rsid w:val="00554354"/>
    <w:rsid w:val="005B3684"/>
    <w:rsid w:val="005D1AA7"/>
    <w:rsid w:val="006168DB"/>
    <w:rsid w:val="006539EB"/>
    <w:rsid w:val="00662350"/>
    <w:rsid w:val="00683E6B"/>
    <w:rsid w:val="006F23F0"/>
    <w:rsid w:val="00793707"/>
    <w:rsid w:val="007948DA"/>
    <w:rsid w:val="007D7B85"/>
    <w:rsid w:val="00887A9B"/>
    <w:rsid w:val="008A6B12"/>
    <w:rsid w:val="008B091B"/>
    <w:rsid w:val="00967BB9"/>
    <w:rsid w:val="00A0222D"/>
    <w:rsid w:val="00A03F7A"/>
    <w:rsid w:val="00A47CCF"/>
    <w:rsid w:val="00A61199"/>
    <w:rsid w:val="00A90467"/>
    <w:rsid w:val="00AD14FA"/>
    <w:rsid w:val="00B23AF8"/>
    <w:rsid w:val="00B36B0D"/>
    <w:rsid w:val="00B46A40"/>
    <w:rsid w:val="00B7332A"/>
    <w:rsid w:val="00BD4F74"/>
    <w:rsid w:val="00BF7A1E"/>
    <w:rsid w:val="00CF4B4D"/>
    <w:rsid w:val="00D13D49"/>
    <w:rsid w:val="00D26C4C"/>
    <w:rsid w:val="00D67142"/>
    <w:rsid w:val="00D71899"/>
    <w:rsid w:val="00D85D6C"/>
    <w:rsid w:val="00DC5FDF"/>
    <w:rsid w:val="00DE3DE1"/>
    <w:rsid w:val="00EA500F"/>
    <w:rsid w:val="00EA7768"/>
    <w:rsid w:val="00EC1F08"/>
    <w:rsid w:val="00EC6347"/>
    <w:rsid w:val="00EF0170"/>
    <w:rsid w:val="00F436E7"/>
    <w:rsid w:val="00FB0689"/>
    <w:rsid w:val="00FC71E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250800"/>
  <w15:chartTrackingRefBased/>
  <w15:docId w15:val="{35297608-667C-4107-B0E7-88869F5418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7D7B85"/>
    <w:pPr>
      <w:widowControl w:val="0"/>
      <w:autoSpaceDE w:val="0"/>
      <w:autoSpaceDN w:val="0"/>
      <w:spacing w:after="0" w:line="240" w:lineRule="auto"/>
    </w:pPr>
    <w:rPr>
      <w:rFonts w:ascii="Times New Roman" w:eastAsia="Times New Roman"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7D7B85"/>
    <w:pPr>
      <w:spacing w:before="1"/>
      <w:ind w:left="160"/>
    </w:pPr>
    <w:rPr>
      <w:sz w:val="28"/>
      <w:szCs w:val="28"/>
    </w:rPr>
  </w:style>
  <w:style w:type="character" w:customStyle="1" w:styleId="a4">
    <w:name w:val="Основной текст Знак"/>
    <w:basedOn w:val="a0"/>
    <w:link w:val="a3"/>
    <w:uiPriority w:val="1"/>
    <w:rsid w:val="007D7B85"/>
    <w:rPr>
      <w:rFonts w:ascii="Times New Roman" w:eastAsia="Times New Roman" w:hAnsi="Times New Roman" w:cs="Times New Roman"/>
      <w:sz w:val="28"/>
      <w:szCs w:val="28"/>
    </w:rPr>
  </w:style>
  <w:style w:type="paragraph" w:customStyle="1" w:styleId="11">
    <w:name w:val="Заголовок 11"/>
    <w:basedOn w:val="a"/>
    <w:uiPriority w:val="1"/>
    <w:qFormat/>
    <w:rsid w:val="007D7B85"/>
    <w:pPr>
      <w:ind w:left="160"/>
      <w:outlineLvl w:val="1"/>
    </w:pPr>
    <w:rPr>
      <w:b/>
      <w:bCs/>
      <w:sz w:val="30"/>
      <w:szCs w:val="30"/>
    </w:rPr>
  </w:style>
  <w:style w:type="table" w:styleId="a5">
    <w:name w:val="Table Grid"/>
    <w:basedOn w:val="a1"/>
    <w:uiPriority w:val="39"/>
    <w:rsid w:val="007D7B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rsid w:val="007D7B85"/>
  </w:style>
  <w:style w:type="paragraph" w:styleId="a6">
    <w:name w:val="List Paragraph"/>
    <w:basedOn w:val="a"/>
    <w:link w:val="a7"/>
    <w:uiPriority w:val="34"/>
    <w:qFormat/>
    <w:rsid w:val="007D7B85"/>
    <w:pPr>
      <w:spacing w:before="1"/>
      <w:ind w:left="160" w:hanging="304"/>
    </w:pPr>
    <w:rPr>
      <w:sz w:val="20"/>
      <w:szCs w:val="20"/>
      <w:lang w:val="x-none" w:eastAsia="x-none"/>
    </w:rPr>
  </w:style>
  <w:style w:type="character" w:customStyle="1" w:styleId="a7">
    <w:name w:val="Абзац списка Знак"/>
    <w:link w:val="a6"/>
    <w:uiPriority w:val="34"/>
    <w:rsid w:val="007D7B85"/>
    <w:rPr>
      <w:rFonts w:ascii="Times New Roman" w:eastAsia="Times New Roman" w:hAnsi="Times New Roman" w:cs="Times New Roman"/>
      <w:sz w:val="20"/>
      <w:szCs w:val="20"/>
      <w:lang w:val="x-none" w:eastAsia="x-none"/>
    </w:rPr>
  </w:style>
  <w:style w:type="paragraph" w:styleId="a8">
    <w:name w:val="Balloon Text"/>
    <w:basedOn w:val="a"/>
    <w:link w:val="a9"/>
    <w:uiPriority w:val="99"/>
    <w:semiHidden/>
    <w:unhideWhenUsed/>
    <w:rsid w:val="006F23F0"/>
    <w:rPr>
      <w:rFonts w:ascii="Segoe UI" w:hAnsi="Segoe UI" w:cs="Segoe UI"/>
      <w:sz w:val="18"/>
      <w:szCs w:val="18"/>
    </w:rPr>
  </w:style>
  <w:style w:type="character" w:customStyle="1" w:styleId="a9">
    <w:name w:val="Текст выноски Знак"/>
    <w:basedOn w:val="a0"/>
    <w:link w:val="a8"/>
    <w:uiPriority w:val="99"/>
    <w:semiHidden/>
    <w:rsid w:val="006F23F0"/>
    <w:rPr>
      <w:rFonts w:ascii="Segoe UI" w:eastAsia="Times New Roman" w:hAnsi="Segoe UI" w:cs="Segoe UI"/>
      <w:sz w:val="18"/>
      <w:szCs w:val="18"/>
    </w:rPr>
  </w:style>
  <w:style w:type="character" w:styleId="aa">
    <w:name w:val="Emphasis"/>
    <w:basedOn w:val="a0"/>
    <w:uiPriority w:val="20"/>
    <w:qFormat/>
    <w:rsid w:val="00A47CCF"/>
    <w:rPr>
      <w:i/>
      <w:iCs/>
    </w:rPr>
  </w:style>
  <w:style w:type="paragraph" w:styleId="ab">
    <w:name w:val="Normal (Web)"/>
    <w:basedOn w:val="a"/>
    <w:uiPriority w:val="99"/>
    <w:unhideWhenUsed/>
    <w:rsid w:val="00B23AF8"/>
    <w:pPr>
      <w:widowControl/>
      <w:autoSpaceDE/>
      <w:autoSpaceDN/>
      <w:spacing w:before="100" w:beforeAutospacing="1" w:after="100" w:afterAutospacing="1"/>
    </w:pPr>
    <w:rPr>
      <w:sz w:val="24"/>
      <w:szCs w:val="24"/>
      <w:lang w:val="ru-KZ" w:eastAsia="ru-KZ"/>
    </w:rPr>
  </w:style>
  <w:style w:type="character" w:styleId="ac">
    <w:name w:val="Strong"/>
    <w:basedOn w:val="a0"/>
    <w:uiPriority w:val="22"/>
    <w:qFormat/>
    <w:rsid w:val="00B46A4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375719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3</Pages>
  <Words>916</Words>
  <Characters>5226</Characters>
  <Application>Microsoft Office Word</Application>
  <DocSecurity>0</DocSecurity>
  <Lines>43</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Gulziya Burshukova</dc:creator>
  <cp:keywords/>
  <dc:description/>
  <cp:lastModifiedBy>Gritsenko</cp:lastModifiedBy>
  <cp:revision>18</cp:revision>
  <cp:lastPrinted>2021-11-12T04:05:00Z</cp:lastPrinted>
  <dcterms:created xsi:type="dcterms:W3CDTF">2026-04-21T04:58:00Z</dcterms:created>
  <dcterms:modified xsi:type="dcterms:W3CDTF">2026-04-21T05:47:00Z</dcterms:modified>
</cp:coreProperties>
</file>